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2A" w:rsidRPr="002C58FB" w:rsidRDefault="009C0653">
      <w:pPr>
        <w:pStyle w:val="Bodytext20"/>
        <w:framePr w:w="9338" w:h="298" w:hRule="exact" w:wrap="around" w:vAnchor="page" w:hAnchor="page" w:x="1714" w:y="705"/>
        <w:shd w:val="clear" w:color="auto" w:fill="auto"/>
        <w:spacing w:after="0" w:line="230" w:lineRule="exact"/>
        <w:rPr>
          <w:rFonts w:asciiTheme="minorHAnsi" w:hAnsiTheme="minorHAnsi"/>
          <w:sz w:val="26"/>
          <w:szCs w:val="26"/>
        </w:rPr>
      </w:pPr>
      <w:r w:rsidRPr="002C58FB">
        <w:rPr>
          <w:rFonts w:asciiTheme="minorHAnsi" w:hAnsiTheme="minorHAnsi"/>
          <w:sz w:val="26"/>
          <w:szCs w:val="26"/>
        </w:rPr>
        <w:t>Model</w:t>
      </w:r>
    </w:p>
    <w:p w:rsidR="007C5B2A" w:rsidRPr="002C58FB" w:rsidRDefault="009C0653">
      <w:pPr>
        <w:pStyle w:val="Bodytext20"/>
        <w:framePr w:w="9338" w:h="608" w:hRule="exact" w:wrap="around" w:vAnchor="page" w:hAnchor="page" w:x="1714" w:y="1165"/>
        <w:shd w:val="clear" w:color="auto" w:fill="auto"/>
        <w:spacing w:after="116" w:line="230" w:lineRule="exact"/>
        <w:rPr>
          <w:rFonts w:asciiTheme="minorHAnsi" w:hAnsiTheme="minorHAnsi"/>
          <w:sz w:val="26"/>
          <w:szCs w:val="26"/>
        </w:rPr>
      </w:pPr>
      <w:r w:rsidRPr="002C58FB">
        <w:rPr>
          <w:rFonts w:asciiTheme="minorHAnsi" w:hAnsiTheme="minorHAnsi"/>
          <w:sz w:val="26"/>
          <w:szCs w:val="26"/>
        </w:rPr>
        <w:t>Contract de servicii</w:t>
      </w:r>
    </w:p>
    <w:p w:rsidR="007C5B2A" w:rsidRPr="002C58FB" w:rsidRDefault="009C0653">
      <w:pPr>
        <w:pStyle w:val="Heading10"/>
        <w:framePr w:w="9338" w:h="608" w:hRule="exact" w:wrap="around" w:vAnchor="page" w:hAnchor="page" w:x="1714" w:y="1165"/>
        <w:shd w:val="clear" w:color="auto" w:fill="auto"/>
        <w:tabs>
          <w:tab w:val="right" w:leader="underscore" w:pos="4656"/>
          <w:tab w:val="right" w:leader="underscore" w:pos="6708"/>
        </w:tabs>
        <w:spacing w:before="0" w:after="0" w:line="200" w:lineRule="exact"/>
        <w:ind w:left="2640"/>
        <w:rPr>
          <w:rFonts w:asciiTheme="minorHAnsi" w:hAnsiTheme="minorHAnsi"/>
          <w:sz w:val="26"/>
          <w:szCs w:val="26"/>
        </w:rPr>
      </w:pPr>
      <w:bookmarkStart w:id="0" w:name="bookmark0"/>
      <w:proofErr w:type="spellStart"/>
      <w:proofErr w:type="gramStart"/>
      <w:r w:rsidRPr="002C58FB">
        <w:rPr>
          <w:rFonts w:asciiTheme="minorHAnsi" w:hAnsiTheme="minorHAnsi"/>
          <w:sz w:val="26"/>
          <w:szCs w:val="26"/>
          <w:lang w:val="en-US" w:eastAsia="en-US" w:bidi="en-US"/>
        </w:rPr>
        <w:t>nr</w:t>
      </w:r>
      <w:proofErr w:type="spellEnd"/>
      <w:proofErr w:type="gramEnd"/>
      <w:r w:rsidRPr="002C58FB">
        <w:rPr>
          <w:rFonts w:asciiTheme="minorHAnsi" w:hAnsiTheme="minorHAnsi"/>
          <w:sz w:val="26"/>
          <w:szCs w:val="26"/>
          <w:lang w:val="en-US" w:eastAsia="en-US" w:bidi="en-US"/>
        </w:rPr>
        <w:t>.</w:t>
      </w:r>
      <w:r w:rsidRPr="002C58FB">
        <w:rPr>
          <w:rFonts w:asciiTheme="minorHAnsi" w:hAnsiTheme="minorHAnsi"/>
          <w:sz w:val="26"/>
          <w:szCs w:val="26"/>
        </w:rPr>
        <w:tab/>
        <w:t>din</w:t>
      </w:r>
      <w:r w:rsidRPr="002C58FB">
        <w:rPr>
          <w:rFonts w:asciiTheme="minorHAnsi" w:hAnsiTheme="minorHAnsi"/>
          <w:sz w:val="26"/>
          <w:szCs w:val="26"/>
        </w:rPr>
        <w:tab/>
        <w:t>/201</w:t>
      </w:r>
      <w:bookmarkEnd w:id="0"/>
      <w:r w:rsidR="00B7542A">
        <w:rPr>
          <w:rFonts w:asciiTheme="minorHAnsi" w:hAnsiTheme="minorHAnsi"/>
          <w:sz w:val="26"/>
          <w:szCs w:val="26"/>
        </w:rPr>
        <w:t>9</w:t>
      </w:r>
    </w:p>
    <w:p w:rsidR="007C5B2A" w:rsidRPr="002C58FB" w:rsidRDefault="009C0653">
      <w:pPr>
        <w:pStyle w:val="Corptext1"/>
        <w:framePr w:w="9338" w:h="12181" w:hRule="exact" w:wrap="around" w:vAnchor="page" w:hAnchor="page" w:x="1714" w:y="2348"/>
        <w:shd w:val="clear" w:color="auto" w:fill="auto"/>
        <w:spacing w:before="0" w:after="129"/>
        <w:ind w:left="20" w:right="20" w:firstLine="540"/>
        <w:rPr>
          <w:rFonts w:asciiTheme="minorHAnsi" w:hAnsiTheme="minorHAnsi"/>
          <w:sz w:val="26"/>
          <w:szCs w:val="26"/>
        </w:rPr>
      </w:pPr>
      <w:r w:rsidRPr="002C58FB">
        <w:rPr>
          <w:rFonts w:asciiTheme="minorHAnsi" w:hAnsiTheme="minorHAnsi"/>
          <w:sz w:val="26"/>
          <w:szCs w:val="26"/>
        </w:rPr>
        <w:t>în temeiul Legii nr. 98/2016 privind achiziţiile publice, cu modificările şi completările ulterioare, s-a încheiat prezentul contract de prestare de servicii,</w:t>
      </w:r>
    </w:p>
    <w:p w:rsidR="007C5B2A" w:rsidRPr="002C58FB" w:rsidRDefault="009C0653">
      <w:pPr>
        <w:pStyle w:val="Corptext1"/>
        <w:framePr w:w="9338" w:h="12181" w:hRule="exact" w:wrap="around" w:vAnchor="page" w:hAnchor="page" w:x="1714" w:y="2348"/>
        <w:shd w:val="clear" w:color="auto" w:fill="auto"/>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între</w:t>
      </w:r>
    </w:p>
    <w:p w:rsidR="007C5B2A" w:rsidRPr="002C58FB" w:rsidRDefault="009C0653">
      <w:pPr>
        <w:pStyle w:val="Corptext1"/>
        <w:framePr w:w="9338" w:h="12181" w:hRule="exact" w:wrap="around" w:vAnchor="page" w:hAnchor="page" w:x="1714" w:y="2348"/>
        <w:shd w:val="clear" w:color="auto" w:fill="auto"/>
        <w:tabs>
          <w:tab w:val="center" w:pos="2329"/>
          <w:tab w:val="center" w:pos="2331"/>
          <w:tab w:val="left" w:pos="2793"/>
          <w:tab w:val="center" w:leader="underscore" w:pos="5380"/>
          <w:tab w:val="left" w:pos="5605"/>
        </w:tabs>
        <w:spacing w:before="0" w:after="123" w:line="288" w:lineRule="exact"/>
        <w:ind w:left="20" w:right="20" w:firstLine="0"/>
        <w:jc w:val="both"/>
        <w:rPr>
          <w:rFonts w:asciiTheme="minorHAnsi" w:hAnsiTheme="minorHAnsi"/>
          <w:sz w:val="26"/>
          <w:szCs w:val="26"/>
        </w:rPr>
      </w:pPr>
      <w:r w:rsidRPr="002C58FB">
        <w:rPr>
          <w:rStyle w:val="BodytextBold"/>
          <w:rFonts w:asciiTheme="minorHAnsi" w:hAnsiTheme="minorHAnsi"/>
          <w:sz w:val="26"/>
          <w:szCs w:val="26"/>
        </w:rPr>
        <w:t xml:space="preserve">Unitatea administrativ-teritorială Judeţul Harghita, </w:t>
      </w:r>
      <w:r w:rsidRPr="002C58FB">
        <w:rPr>
          <w:rFonts w:asciiTheme="minorHAnsi" w:hAnsiTheme="minorHAnsi"/>
          <w:sz w:val="26"/>
          <w:szCs w:val="26"/>
        </w:rPr>
        <w:t>cu sediul în Miercurea-Ciuc, P-ţa Libertăţii, nr.5, jud. Harghita, telefon 0266-207700, fax 0266-207716, cod fiscal 4245763, cont trezorerie n</w:t>
      </w:r>
      <w:r w:rsidR="00B7542A">
        <w:rPr>
          <w:rFonts w:asciiTheme="minorHAnsi" w:hAnsiTheme="minorHAnsi"/>
          <w:sz w:val="26"/>
          <w:szCs w:val="26"/>
        </w:rPr>
        <w:t>r. RO17TREZ24A840301200200X</w:t>
      </w:r>
      <w:r w:rsidRPr="002C58FB">
        <w:rPr>
          <w:rFonts w:asciiTheme="minorHAnsi" w:hAnsiTheme="minorHAnsi"/>
          <w:sz w:val="26"/>
          <w:szCs w:val="26"/>
        </w:rPr>
        <w:t>, deschis la Trezoreria Mierc</w:t>
      </w:r>
      <w:r w:rsidR="002C58FB" w:rsidRPr="002C58FB">
        <w:rPr>
          <w:rFonts w:asciiTheme="minorHAnsi" w:hAnsiTheme="minorHAnsi"/>
          <w:sz w:val="26"/>
          <w:szCs w:val="26"/>
        </w:rPr>
        <w:t xml:space="preserve">urea-Ciuc, reprezentată prin </w:t>
      </w:r>
      <w:proofErr w:type="spellStart"/>
      <w:r w:rsidR="002C58FB" w:rsidRPr="002C58FB">
        <w:rPr>
          <w:rFonts w:asciiTheme="minorHAnsi" w:hAnsiTheme="minorHAnsi"/>
          <w:sz w:val="26"/>
          <w:szCs w:val="26"/>
        </w:rPr>
        <w:t>Borboly</w:t>
      </w:r>
      <w:proofErr w:type="spellEnd"/>
      <w:r w:rsidR="002C58FB" w:rsidRPr="002C58FB">
        <w:rPr>
          <w:rFonts w:asciiTheme="minorHAnsi" w:hAnsiTheme="minorHAnsi"/>
          <w:sz w:val="26"/>
          <w:szCs w:val="26"/>
        </w:rPr>
        <w:t xml:space="preserve"> Csaba, </w:t>
      </w:r>
      <w:r w:rsidRPr="002C58FB">
        <w:rPr>
          <w:rFonts w:asciiTheme="minorHAnsi" w:hAnsiTheme="minorHAnsi"/>
          <w:sz w:val="26"/>
          <w:szCs w:val="26"/>
        </w:rPr>
        <w:t>având</w:t>
      </w:r>
      <w:r w:rsidRPr="002C58FB">
        <w:rPr>
          <w:rFonts w:asciiTheme="minorHAnsi" w:hAnsiTheme="minorHAnsi"/>
          <w:sz w:val="26"/>
          <w:szCs w:val="26"/>
        </w:rPr>
        <w:tab/>
      </w:r>
      <w:r w:rsidR="00B7542A">
        <w:rPr>
          <w:rFonts w:asciiTheme="minorHAnsi" w:hAnsiTheme="minorHAnsi"/>
          <w:sz w:val="26"/>
          <w:szCs w:val="26"/>
        </w:rPr>
        <w:t xml:space="preserve"> </w:t>
      </w:r>
      <w:r w:rsidRPr="002C58FB">
        <w:rPr>
          <w:rFonts w:asciiTheme="minorHAnsi" w:hAnsiTheme="minorHAnsi"/>
          <w:sz w:val="26"/>
          <w:szCs w:val="26"/>
        </w:rPr>
        <w:t>funcţia de</w:t>
      </w:r>
      <w:r w:rsidR="002C58FB" w:rsidRPr="002C58FB">
        <w:rPr>
          <w:rFonts w:asciiTheme="minorHAnsi" w:hAnsiTheme="minorHAnsi"/>
          <w:sz w:val="26"/>
          <w:szCs w:val="26"/>
        </w:rPr>
        <w:t xml:space="preserve"> Președinte, </w:t>
      </w:r>
      <w:r w:rsidRPr="002C58FB">
        <w:rPr>
          <w:rFonts w:asciiTheme="minorHAnsi" w:hAnsiTheme="minorHAnsi"/>
          <w:sz w:val="26"/>
          <w:szCs w:val="26"/>
        </w:rPr>
        <w:t xml:space="preserve">în calitate de </w:t>
      </w:r>
      <w:r w:rsidRPr="002C58FB">
        <w:rPr>
          <w:rStyle w:val="BodytextBold"/>
          <w:rFonts w:asciiTheme="minorHAnsi" w:hAnsiTheme="minorHAnsi"/>
          <w:sz w:val="26"/>
          <w:szCs w:val="26"/>
        </w:rPr>
        <w:t xml:space="preserve">Achizitor, </w:t>
      </w:r>
      <w:r w:rsidRPr="002C58FB">
        <w:rPr>
          <w:rFonts w:asciiTheme="minorHAnsi" w:hAnsiTheme="minorHAnsi"/>
          <w:sz w:val="26"/>
          <w:szCs w:val="26"/>
        </w:rPr>
        <w:t>pe de o parte</w:t>
      </w:r>
    </w:p>
    <w:p w:rsidR="007C5B2A" w:rsidRPr="002C58FB" w:rsidRDefault="009C0653">
      <w:pPr>
        <w:pStyle w:val="Bodytext30"/>
        <w:framePr w:w="9338" w:h="12181" w:hRule="exact" w:wrap="around" w:vAnchor="page" w:hAnchor="page" w:x="1714" w:y="2348"/>
        <w:shd w:val="clear" w:color="auto" w:fill="auto"/>
        <w:spacing w:before="0"/>
        <w:ind w:left="20"/>
        <w:rPr>
          <w:rFonts w:asciiTheme="minorHAnsi" w:hAnsiTheme="minorHAnsi"/>
          <w:sz w:val="26"/>
          <w:szCs w:val="26"/>
        </w:rPr>
      </w:pPr>
      <w:r w:rsidRPr="002C58FB">
        <w:rPr>
          <w:rFonts w:asciiTheme="minorHAnsi" w:hAnsiTheme="minorHAnsi"/>
          <w:sz w:val="26"/>
          <w:szCs w:val="26"/>
        </w:rPr>
        <w:t>Şi</w:t>
      </w:r>
    </w:p>
    <w:p w:rsidR="007C5B2A" w:rsidRPr="002C58FB" w:rsidRDefault="009C0653">
      <w:pPr>
        <w:pStyle w:val="Corptext1"/>
        <w:framePr w:w="9338" w:h="12181" w:hRule="exact" w:wrap="around" w:vAnchor="page" w:hAnchor="page" w:x="1714" w:y="2348"/>
        <w:shd w:val="clear" w:color="auto" w:fill="auto"/>
        <w:tabs>
          <w:tab w:val="right" w:pos="4372"/>
          <w:tab w:val="right" w:pos="4372"/>
          <w:tab w:val="center" w:pos="4793"/>
          <w:tab w:val="center" w:pos="5380"/>
          <w:tab w:val="right" w:pos="9335"/>
        </w:tabs>
        <w:spacing w:before="0" w:after="0" w:line="284" w:lineRule="exact"/>
        <w:ind w:left="20" w:firstLine="0"/>
        <w:jc w:val="both"/>
        <w:rPr>
          <w:rFonts w:asciiTheme="minorHAnsi" w:hAnsiTheme="minorHAnsi"/>
          <w:sz w:val="26"/>
          <w:szCs w:val="26"/>
        </w:rPr>
      </w:pPr>
      <w:r w:rsidRPr="002C58FB">
        <w:rPr>
          <w:rFonts w:asciiTheme="minorHAnsi" w:hAnsiTheme="minorHAnsi"/>
          <w:sz w:val="26"/>
          <w:szCs w:val="26"/>
        </w:rPr>
        <w:tab/>
        <w:t>,</w:t>
      </w:r>
      <w:r w:rsidRPr="002C58FB">
        <w:rPr>
          <w:rFonts w:asciiTheme="minorHAnsi" w:hAnsiTheme="minorHAnsi"/>
          <w:sz w:val="26"/>
          <w:szCs w:val="26"/>
        </w:rPr>
        <w:tab/>
        <w:t>cu</w:t>
      </w:r>
      <w:r w:rsidRPr="002C58FB">
        <w:rPr>
          <w:rFonts w:asciiTheme="minorHAnsi" w:hAnsiTheme="minorHAnsi"/>
          <w:sz w:val="26"/>
          <w:szCs w:val="26"/>
        </w:rPr>
        <w:tab/>
        <w:t>sediul</w:t>
      </w:r>
      <w:r w:rsidRPr="002C58FB">
        <w:rPr>
          <w:rFonts w:asciiTheme="minorHAnsi" w:hAnsiTheme="minorHAnsi"/>
          <w:sz w:val="26"/>
          <w:szCs w:val="26"/>
        </w:rPr>
        <w:tab/>
        <w:t>în</w:t>
      </w:r>
      <w:r w:rsidRPr="002C58FB">
        <w:rPr>
          <w:rFonts w:asciiTheme="minorHAnsi" w:hAnsiTheme="minorHAnsi"/>
          <w:sz w:val="26"/>
          <w:szCs w:val="26"/>
        </w:rPr>
        <w:tab/>
        <w:t xml:space="preserve"> ,</w:t>
      </w:r>
    </w:p>
    <w:p w:rsidR="007C5B2A" w:rsidRPr="002C58FB" w:rsidRDefault="009C0653">
      <w:pPr>
        <w:pStyle w:val="Corptext1"/>
        <w:framePr w:w="9338" w:h="12181" w:hRule="exact" w:wrap="around" w:vAnchor="page" w:hAnchor="page" w:x="1714" w:y="2348"/>
        <w:shd w:val="clear" w:color="auto" w:fill="auto"/>
        <w:tabs>
          <w:tab w:val="center" w:leader="underscore" w:pos="2329"/>
          <w:tab w:val="center" w:pos="2628"/>
          <w:tab w:val="center" w:leader="underscore" w:pos="4793"/>
          <w:tab w:val="center" w:pos="5380"/>
          <w:tab w:val="left" w:pos="5562"/>
          <w:tab w:val="left" w:leader="underscore" w:pos="8338"/>
        </w:tabs>
        <w:spacing w:before="0" w:after="0" w:line="284" w:lineRule="exact"/>
        <w:ind w:left="20" w:firstLine="0"/>
        <w:jc w:val="both"/>
        <w:rPr>
          <w:rFonts w:asciiTheme="minorHAnsi" w:hAnsiTheme="minorHAnsi"/>
          <w:sz w:val="26"/>
          <w:szCs w:val="26"/>
        </w:rPr>
      </w:pPr>
      <w:r w:rsidRPr="002C58FB">
        <w:rPr>
          <w:rFonts w:asciiTheme="minorHAnsi" w:hAnsiTheme="minorHAnsi"/>
          <w:sz w:val="26"/>
          <w:szCs w:val="26"/>
        </w:rPr>
        <w:t>telefon</w:t>
      </w:r>
      <w:r w:rsidRPr="002C58FB">
        <w:rPr>
          <w:rFonts w:asciiTheme="minorHAnsi" w:hAnsiTheme="minorHAnsi"/>
          <w:sz w:val="26"/>
          <w:szCs w:val="26"/>
        </w:rPr>
        <w:tab/>
        <w:t>,</w:t>
      </w:r>
      <w:r w:rsidRPr="002C58FB">
        <w:rPr>
          <w:rFonts w:asciiTheme="minorHAnsi" w:hAnsiTheme="minorHAnsi"/>
          <w:sz w:val="26"/>
          <w:szCs w:val="26"/>
        </w:rPr>
        <w:tab/>
        <w:t>fax</w:t>
      </w:r>
      <w:r w:rsidRPr="002C58FB">
        <w:rPr>
          <w:rFonts w:asciiTheme="minorHAnsi" w:hAnsiTheme="minorHAnsi"/>
          <w:sz w:val="26"/>
          <w:szCs w:val="26"/>
        </w:rPr>
        <w:tab/>
        <w:t>număr</w:t>
      </w:r>
      <w:r w:rsidRPr="002C58FB">
        <w:rPr>
          <w:rFonts w:asciiTheme="minorHAnsi" w:hAnsiTheme="minorHAnsi"/>
          <w:sz w:val="26"/>
          <w:szCs w:val="26"/>
        </w:rPr>
        <w:tab/>
        <w:t>de</w:t>
      </w:r>
      <w:r w:rsidRPr="002C58FB">
        <w:rPr>
          <w:rFonts w:asciiTheme="minorHAnsi" w:hAnsiTheme="minorHAnsi"/>
          <w:sz w:val="26"/>
          <w:szCs w:val="26"/>
        </w:rPr>
        <w:tab/>
        <w:t>înmatriculare</w:t>
      </w:r>
      <w:r w:rsidRPr="002C58FB">
        <w:rPr>
          <w:rFonts w:asciiTheme="minorHAnsi" w:hAnsiTheme="minorHAnsi"/>
          <w:sz w:val="26"/>
          <w:szCs w:val="26"/>
        </w:rPr>
        <w:tab/>
        <w:t>cod fiscal</w:t>
      </w:r>
    </w:p>
    <w:p w:rsidR="007C5B2A" w:rsidRPr="002C58FB" w:rsidRDefault="009C0653">
      <w:pPr>
        <w:pStyle w:val="Corptext1"/>
        <w:framePr w:w="9338" w:h="12181" w:hRule="exact" w:wrap="around" w:vAnchor="page" w:hAnchor="page" w:x="1714" w:y="2348"/>
        <w:shd w:val="clear" w:color="auto" w:fill="auto"/>
        <w:tabs>
          <w:tab w:val="right" w:leader="underscore" w:pos="2004"/>
          <w:tab w:val="center" w:pos="2628"/>
          <w:tab w:val="center" w:pos="7490"/>
          <w:tab w:val="right" w:pos="9335"/>
          <w:tab w:val="right" w:pos="9330"/>
        </w:tabs>
        <w:spacing w:before="0" w:after="0" w:line="284" w:lineRule="exact"/>
        <w:ind w:left="20" w:firstLine="0"/>
        <w:jc w:val="both"/>
        <w:rPr>
          <w:rFonts w:asciiTheme="minorHAnsi" w:hAnsiTheme="minorHAnsi"/>
          <w:sz w:val="26"/>
          <w:szCs w:val="26"/>
        </w:rPr>
      </w:pPr>
      <w:r w:rsidRPr="002C58FB">
        <w:rPr>
          <w:rFonts w:asciiTheme="minorHAnsi" w:hAnsiTheme="minorHAnsi"/>
          <w:sz w:val="26"/>
          <w:szCs w:val="26"/>
        </w:rPr>
        <w:tab/>
        <w:t xml:space="preserve"> cont</w:t>
      </w:r>
      <w:r w:rsidRPr="002C58FB">
        <w:rPr>
          <w:rFonts w:asciiTheme="minorHAnsi" w:hAnsiTheme="minorHAnsi"/>
          <w:sz w:val="26"/>
          <w:szCs w:val="26"/>
        </w:rPr>
        <w:tab/>
        <w:t>trezorerie</w:t>
      </w:r>
      <w:r w:rsidRPr="002C58FB">
        <w:rPr>
          <w:rFonts w:asciiTheme="minorHAnsi" w:hAnsiTheme="minorHAnsi"/>
          <w:sz w:val="26"/>
          <w:szCs w:val="26"/>
        </w:rPr>
        <w:tab/>
        <w:t xml:space="preserve">  deschis</w:t>
      </w:r>
      <w:r w:rsidRPr="002C58FB">
        <w:rPr>
          <w:rFonts w:asciiTheme="minorHAnsi" w:hAnsiTheme="minorHAnsi"/>
          <w:sz w:val="26"/>
          <w:szCs w:val="26"/>
        </w:rPr>
        <w:tab/>
        <w:t>la</w:t>
      </w:r>
      <w:r w:rsidRPr="002C58FB">
        <w:rPr>
          <w:rFonts w:asciiTheme="minorHAnsi" w:hAnsiTheme="minorHAnsi"/>
          <w:sz w:val="26"/>
          <w:szCs w:val="26"/>
        </w:rPr>
        <w:tab/>
        <w:t>Trezoreria</w:t>
      </w:r>
    </w:p>
    <w:p w:rsidR="007C5B2A" w:rsidRPr="002C58FB" w:rsidRDefault="009C0653">
      <w:pPr>
        <w:pStyle w:val="Corptext1"/>
        <w:framePr w:w="9338" w:h="12181" w:hRule="exact" w:wrap="around" w:vAnchor="page" w:hAnchor="page" w:x="1714" w:y="2348"/>
        <w:shd w:val="clear" w:color="auto" w:fill="auto"/>
        <w:tabs>
          <w:tab w:val="center" w:leader="underscore" w:pos="3949"/>
          <w:tab w:val="center" w:pos="4793"/>
          <w:tab w:val="right" w:pos="8179"/>
          <w:tab w:val="left" w:pos="8366"/>
        </w:tabs>
        <w:spacing w:before="0" w:after="0" w:line="284" w:lineRule="exact"/>
        <w:ind w:left="20" w:firstLine="0"/>
        <w:jc w:val="both"/>
        <w:rPr>
          <w:rFonts w:asciiTheme="minorHAnsi" w:hAnsiTheme="minorHAnsi"/>
          <w:sz w:val="26"/>
          <w:szCs w:val="26"/>
        </w:rPr>
      </w:pPr>
      <w:r w:rsidRPr="002C58FB">
        <w:rPr>
          <w:rFonts w:asciiTheme="minorHAnsi" w:hAnsiTheme="minorHAnsi"/>
          <w:sz w:val="26"/>
          <w:szCs w:val="26"/>
        </w:rPr>
        <w:tab/>
        <w:t xml:space="preserve"> reprezentată</w:t>
      </w:r>
      <w:r w:rsidRPr="002C58FB">
        <w:rPr>
          <w:rFonts w:asciiTheme="minorHAnsi" w:hAnsiTheme="minorHAnsi"/>
          <w:sz w:val="26"/>
          <w:szCs w:val="26"/>
        </w:rPr>
        <w:tab/>
        <w:t>prin</w:t>
      </w:r>
      <w:r w:rsidRPr="002C58FB">
        <w:rPr>
          <w:rFonts w:asciiTheme="minorHAnsi" w:hAnsiTheme="minorHAnsi"/>
          <w:sz w:val="26"/>
          <w:szCs w:val="26"/>
        </w:rPr>
        <w:tab/>
        <w:t xml:space="preserve"> având</w:t>
      </w:r>
      <w:r w:rsidRPr="002C58FB">
        <w:rPr>
          <w:rFonts w:asciiTheme="minorHAnsi" w:hAnsiTheme="minorHAnsi"/>
          <w:sz w:val="26"/>
          <w:szCs w:val="26"/>
        </w:rPr>
        <w:tab/>
        <w:t>funcţia de</w:t>
      </w:r>
    </w:p>
    <w:p w:rsidR="007C5B2A" w:rsidRPr="002C58FB" w:rsidRDefault="009C0653">
      <w:pPr>
        <w:pStyle w:val="Corptext1"/>
        <w:framePr w:w="9338" w:h="12181" w:hRule="exact" w:wrap="around" w:vAnchor="page" w:hAnchor="page" w:x="1714" w:y="2348"/>
        <w:shd w:val="clear" w:color="auto" w:fill="auto"/>
        <w:tabs>
          <w:tab w:val="center" w:leader="underscore" w:pos="2329"/>
          <w:tab w:val="center" w:pos="2351"/>
          <w:tab w:val="center" w:pos="2817"/>
          <w:tab w:val="right" w:pos="3465"/>
          <w:tab w:val="center" w:pos="3949"/>
          <w:tab w:val="center" w:pos="4793"/>
          <w:tab w:val="left" w:pos="4975"/>
        </w:tabs>
        <w:spacing w:before="0" w:after="237" w:line="284" w:lineRule="exact"/>
        <w:ind w:left="20" w:firstLine="0"/>
        <w:jc w:val="both"/>
        <w:rPr>
          <w:rFonts w:asciiTheme="minorHAnsi" w:hAnsiTheme="minorHAnsi"/>
          <w:sz w:val="26"/>
          <w:szCs w:val="26"/>
        </w:rPr>
      </w:pPr>
      <w:r w:rsidRPr="002C58FB">
        <w:rPr>
          <w:rFonts w:asciiTheme="minorHAnsi" w:hAnsiTheme="minorHAnsi"/>
          <w:sz w:val="26"/>
          <w:szCs w:val="26"/>
        </w:rPr>
        <w:tab/>
        <w:t>,</w:t>
      </w:r>
      <w:r w:rsidRPr="002C58FB">
        <w:rPr>
          <w:rFonts w:asciiTheme="minorHAnsi" w:hAnsiTheme="minorHAnsi"/>
          <w:sz w:val="26"/>
          <w:szCs w:val="26"/>
        </w:rPr>
        <w:tab/>
        <w:t>în</w:t>
      </w:r>
      <w:r w:rsidRPr="002C58FB">
        <w:rPr>
          <w:rFonts w:asciiTheme="minorHAnsi" w:hAnsiTheme="minorHAnsi"/>
          <w:sz w:val="26"/>
          <w:szCs w:val="26"/>
        </w:rPr>
        <w:tab/>
        <w:t>calitate</w:t>
      </w:r>
      <w:r w:rsidRPr="002C58FB">
        <w:rPr>
          <w:rFonts w:asciiTheme="minorHAnsi" w:hAnsiTheme="minorHAnsi"/>
          <w:sz w:val="26"/>
          <w:szCs w:val="26"/>
        </w:rPr>
        <w:tab/>
        <w:t>de</w:t>
      </w:r>
      <w:r w:rsidRPr="002C58FB">
        <w:rPr>
          <w:rFonts w:asciiTheme="minorHAnsi" w:hAnsiTheme="minorHAnsi"/>
          <w:sz w:val="26"/>
          <w:szCs w:val="26"/>
        </w:rPr>
        <w:tab/>
      </w:r>
      <w:r w:rsidRPr="002C58FB">
        <w:rPr>
          <w:rStyle w:val="BodytextBold"/>
          <w:rFonts w:asciiTheme="minorHAnsi" w:hAnsiTheme="minorHAnsi"/>
          <w:sz w:val="26"/>
          <w:szCs w:val="26"/>
        </w:rPr>
        <w:t>Prestator,</w:t>
      </w:r>
      <w:r w:rsidRPr="002C58FB">
        <w:rPr>
          <w:rStyle w:val="BodytextBold"/>
          <w:rFonts w:asciiTheme="minorHAnsi" w:hAnsiTheme="minorHAnsi"/>
          <w:sz w:val="26"/>
          <w:szCs w:val="26"/>
        </w:rPr>
        <w:tab/>
      </w:r>
      <w:r w:rsidRPr="002C58FB">
        <w:rPr>
          <w:rFonts w:asciiTheme="minorHAnsi" w:hAnsiTheme="minorHAnsi"/>
          <w:sz w:val="26"/>
          <w:szCs w:val="26"/>
        </w:rPr>
        <w:t>pe</w:t>
      </w:r>
      <w:r w:rsidRPr="002C58FB">
        <w:rPr>
          <w:rFonts w:asciiTheme="minorHAnsi" w:hAnsiTheme="minorHAnsi"/>
          <w:sz w:val="26"/>
          <w:szCs w:val="26"/>
        </w:rPr>
        <w:tab/>
        <w:t>de altă parte.</w:t>
      </w:r>
    </w:p>
    <w:p w:rsidR="007C5B2A" w:rsidRPr="002C58FB" w:rsidRDefault="009C0653">
      <w:pPr>
        <w:pStyle w:val="Bodytext40"/>
        <w:framePr w:w="9338" w:h="12181" w:hRule="exact" w:wrap="around" w:vAnchor="page" w:hAnchor="page" w:x="1714" w:y="2348"/>
        <w:numPr>
          <w:ilvl w:val="0"/>
          <w:numId w:val="1"/>
        </w:numPr>
        <w:shd w:val="clear" w:color="auto" w:fill="auto"/>
        <w:tabs>
          <w:tab w:val="left" w:pos="360"/>
        </w:tabs>
        <w:spacing w:before="0"/>
        <w:ind w:left="20"/>
        <w:rPr>
          <w:rFonts w:asciiTheme="minorHAnsi" w:hAnsiTheme="minorHAnsi"/>
          <w:sz w:val="26"/>
          <w:szCs w:val="26"/>
        </w:rPr>
      </w:pPr>
      <w:r w:rsidRPr="002C58FB">
        <w:rPr>
          <w:rFonts w:asciiTheme="minorHAnsi" w:hAnsiTheme="minorHAnsi"/>
          <w:sz w:val="26"/>
          <w:szCs w:val="26"/>
        </w:rPr>
        <w:t>Definiţii</w:t>
      </w:r>
    </w:p>
    <w:p w:rsidR="007C5B2A" w:rsidRPr="002C58FB" w:rsidRDefault="009C0653">
      <w:pPr>
        <w:pStyle w:val="Corptext1"/>
        <w:framePr w:w="9338" w:h="12181" w:hRule="exact" w:wrap="around" w:vAnchor="page" w:hAnchor="page" w:x="1714" w:y="2348"/>
        <w:numPr>
          <w:ilvl w:val="1"/>
          <w:numId w:val="1"/>
        </w:numPr>
        <w:shd w:val="clear" w:color="auto" w:fill="auto"/>
        <w:tabs>
          <w:tab w:val="left" w:pos="525"/>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în prezentul contract următorii termeni vor fi interpretaţi astfel:</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Contract</w:t>
      </w:r>
      <w:r w:rsidRPr="002C58FB">
        <w:rPr>
          <w:rStyle w:val="BodytextBold"/>
          <w:rFonts w:asciiTheme="minorHAnsi" w:hAnsiTheme="minorHAnsi"/>
          <w:sz w:val="26"/>
          <w:szCs w:val="26"/>
        </w:rPr>
        <w:t xml:space="preserve"> </w:t>
      </w:r>
      <w:r w:rsidRPr="002C58FB">
        <w:rPr>
          <w:rFonts w:asciiTheme="minorHAnsi" w:hAnsiTheme="minorHAnsi"/>
          <w:sz w:val="26"/>
          <w:szCs w:val="26"/>
        </w:rPr>
        <w:t>- reprezintă prezentul contract şi toate anexele sale;</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 xml:space="preserve">Achizitor şi Prestator </w:t>
      </w:r>
      <w:r w:rsidRPr="002C58FB">
        <w:rPr>
          <w:rStyle w:val="Bodytext6pt"/>
          <w:rFonts w:asciiTheme="minorHAnsi" w:hAnsiTheme="minorHAnsi"/>
          <w:sz w:val="26"/>
          <w:szCs w:val="26"/>
        </w:rPr>
        <w:t>-</w:t>
      </w:r>
      <w:r w:rsidRPr="002C58FB">
        <w:rPr>
          <w:rFonts w:asciiTheme="minorHAnsi" w:hAnsiTheme="minorHAnsi"/>
          <w:sz w:val="26"/>
          <w:szCs w:val="26"/>
        </w:rPr>
        <w:t xml:space="preserve"> părţile contractante, aşa cum sunt acestea numite în prezentul contract;</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Preţul contractului</w:t>
      </w:r>
      <w:r w:rsidRPr="002C58FB">
        <w:rPr>
          <w:rStyle w:val="BodytextBold"/>
          <w:rFonts w:asciiTheme="minorHAnsi" w:hAnsiTheme="minorHAnsi"/>
          <w:sz w:val="26"/>
          <w:szCs w:val="26"/>
        </w:rPr>
        <w:t xml:space="preserve"> </w:t>
      </w:r>
      <w:r w:rsidRPr="002C58FB">
        <w:rPr>
          <w:rFonts w:asciiTheme="minorHAnsi" w:hAnsiTheme="minorHAnsi"/>
          <w:sz w:val="26"/>
          <w:szCs w:val="26"/>
        </w:rPr>
        <w:t>- preţul plătibil Prestatorului de către Achizitor, în baza contractului, pentru îndeplinirea integrală şi corespunzătoare a tuturor obligaţiilor asumate prin contract;</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Servicii</w:t>
      </w:r>
      <w:r w:rsidRPr="002C58FB">
        <w:rPr>
          <w:rStyle w:val="BodytextBold"/>
          <w:rFonts w:asciiTheme="minorHAnsi" w:hAnsiTheme="minorHAnsi"/>
          <w:sz w:val="26"/>
          <w:szCs w:val="26"/>
        </w:rPr>
        <w:t xml:space="preserve"> </w:t>
      </w:r>
      <w:r w:rsidRPr="002C58FB">
        <w:rPr>
          <w:rFonts w:asciiTheme="minorHAnsi" w:hAnsiTheme="minorHAnsi"/>
          <w:sz w:val="26"/>
          <w:szCs w:val="26"/>
        </w:rPr>
        <w:t>- activităţi a căror prestare face obiectul contractului;</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Forţa majoră</w:t>
      </w:r>
      <w:r w:rsidRPr="002C58FB">
        <w:rPr>
          <w:rStyle w:val="BodytextBold"/>
          <w:rFonts w:asciiTheme="minorHAnsi" w:hAnsiTheme="minorHAnsi"/>
          <w:sz w:val="26"/>
          <w:szCs w:val="26"/>
        </w:rPr>
        <w:t xml:space="preserve"> </w:t>
      </w:r>
      <w:r w:rsidRPr="002C58FB">
        <w:rPr>
          <w:rFonts w:asciiTheme="minorHAnsi" w:hAnsiTheme="minorHAnsi"/>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Formular de oferta</w:t>
      </w:r>
      <w:r w:rsidRPr="002C58FB">
        <w:rPr>
          <w:rStyle w:val="BodytextBold"/>
          <w:rFonts w:asciiTheme="minorHAnsi" w:hAnsiTheme="minorHAnsi"/>
          <w:sz w:val="26"/>
          <w:szCs w:val="26"/>
        </w:rPr>
        <w:t xml:space="preserve"> </w:t>
      </w:r>
      <w:r w:rsidRPr="002C58FB">
        <w:rPr>
          <w:rFonts w:asciiTheme="minorHAnsi" w:hAnsiTheme="minorHAnsi"/>
          <w:sz w:val="26"/>
          <w:szCs w:val="26"/>
        </w:rPr>
        <w:t>- actul juridic prin care Prestatorul şi-a manifestat voinţa de a se angaja din punct de vedere juridic în prezentul contract de achiziţie publică, oferta cuprinde propunerea financiară şi propunerea tehnică, complet şi integral;</w:t>
      </w:r>
    </w:p>
    <w:p w:rsidR="007C5B2A" w:rsidRPr="002C58FB"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Caiet de sarcini</w:t>
      </w:r>
      <w:r w:rsidRPr="002C58FB">
        <w:rPr>
          <w:rStyle w:val="BodytextBold"/>
          <w:rFonts w:asciiTheme="minorHAnsi" w:hAnsiTheme="minorHAnsi"/>
          <w:sz w:val="26"/>
          <w:szCs w:val="26"/>
        </w:rPr>
        <w:t xml:space="preserve"> </w:t>
      </w:r>
      <w:r w:rsidRPr="002C58FB">
        <w:rPr>
          <w:rFonts w:asciiTheme="minorHAnsi" w:hAnsiTheme="minorHAnsi"/>
          <w:sz w:val="26"/>
          <w:szCs w:val="26"/>
        </w:rPr>
        <w:t>-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w:t>
      </w:r>
    </w:p>
    <w:p w:rsidR="007C5B2A" w:rsidRPr="002C58FB" w:rsidRDefault="009C0653">
      <w:pPr>
        <w:pStyle w:val="Headerorfooter0"/>
        <w:framePr w:wrap="around" w:vAnchor="page" w:hAnchor="page" w:x="10732" w:y="15083"/>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1/7</w:t>
      </w:r>
    </w:p>
    <w:p w:rsidR="007C5B2A" w:rsidRPr="002C58FB" w:rsidRDefault="007C5B2A">
      <w:pPr>
        <w:rPr>
          <w:rFonts w:asciiTheme="minorHAnsi" w:hAnsiTheme="minorHAnsi"/>
          <w:sz w:val="26"/>
          <w:szCs w:val="26"/>
        </w:rPr>
        <w:sectPr w:rsidR="007C5B2A" w:rsidRPr="002C58FB">
          <w:pgSz w:w="12240" w:h="15840"/>
          <w:pgMar w:top="0" w:right="0" w:bottom="0" w:left="0" w:header="0" w:footer="3" w:gutter="0"/>
          <w:cols w:space="720"/>
          <w:noEndnote/>
          <w:docGrid w:linePitch="360"/>
        </w:sectPr>
      </w:pPr>
    </w:p>
    <w:p w:rsidR="007C5B2A" w:rsidRPr="002C58FB" w:rsidRDefault="009C0653">
      <w:pPr>
        <w:pStyle w:val="Corptext1"/>
        <w:framePr w:w="9346" w:h="13795" w:hRule="exact" w:wrap="around" w:vAnchor="page" w:hAnchor="page" w:x="1185" w:y="716"/>
        <w:shd w:val="clear" w:color="auto" w:fill="auto"/>
        <w:spacing w:before="0" w:after="0" w:line="288" w:lineRule="exact"/>
        <w:ind w:left="920" w:right="20" w:firstLine="0"/>
        <w:jc w:val="both"/>
        <w:rPr>
          <w:rFonts w:asciiTheme="minorHAnsi" w:hAnsiTheme="minorHAnsi"/>
          <w:sz w:val="26"/>
          <w:szCs w:val="26"/>
        </w:rPr>
      </w:pPr>
      <w:r w:rsidRPr="002C58FB">
        <w:rPr>
          <w:rFonts w:asciiTheme="minorHAnsi" w:hAnsiTheme="minorHAnsi"/>
          <w:sz w:val="26"/>
          <w:szCs w:val="26"/>
        </w:rPr>
        <w:lastRenderedPageBreak/>
        <w:t>tehnologii şi metode de producţie, precum şi sisteme de asigurare a calităţii şi condiţii pentru certificarea conformităţii cu standarde relevante sau altele asemenea;</w:t>
      </w:r>
    </w:p>
    <w:p w:rsidR="007C5B2A" w:rsidRPr="002C58FB" w:rsidRDefault="009C0653">
      <w:pPr>
        <w:pStyle w:val="Corptext1"/>
        <w:framePr w:w="9346" w:h="13795" w:hRule="exact" w:wrap="around" w:vAnchor="page" w:hAnchor="page" w:x="1185" w:y="716"/>
        <w:numPr>
          <w:ilvl w:val="0"/>
          <w:numId w:val="2"/>
        </w:numPr>
        <w:shd w:val="clear" w:color="auto" w:fill="auto"/>
        <w:spacing w:before="0" w:after="0" w:line="288" w:lineRule="exact"/>
        <w:ind w:left="900" w:right="40" w:hanging="360"/>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Grafic de prestare a serviciilor</w:t>
      </w:r>
      <w:r w:rsidRPr="002C58FB">
        <w:rPr>
          <w:rStyle w:val="BodytextBold"/>
          <w:rFonts w:asciiTheme="minorHAnsi" w:hAnsiTheme="minorHAnsi"/>
          <w:sz w:val="26"/>
          <w:szCs w:val="26"/>
        </w:rPr>
        <w:t xml:space="preserve"> </w:t>
      </w:r>
      <w:r w:rsidRPr="002C58FB">
        <w:rPr>
          <w:rFonts w:asciiTheme="minorHAnsi" w:hAnsiTheme="minorHAnsi"/>
          <w:sz w:val="26"/>
          <w:szCs w:val="26"/>
        </w:rPr>
        <w:t>- eşalonarea serviciilor în limita termenului de prestare propus prin ofertă;</w:t>
      </w:r>
    </w:p>
    <w:p w:rsidR="007C5B2A" w:rsidRPr="002C58FB" w:rsidRDefault="009C0653">
      <w:pPr>
        <w:pStyle w:val="Corptext1"/>
        <w:framePr w:w="9346" w:h="13795" w:hRule="exact" w:wrap="around" w:vAnchor="page" w:hAnchor="page" w:x="1185" w:y="716"/>
        <w:numPr>
          <w:ilvl w:val="0"/>
          <w:numId w:val="2"/>
        </w:numPr>
        <w:shd w:val="clear" w:color="auto" w:fill="auto"/>
        <w:spacing w:before="0" w:after="0" w:line="288" w:lineRule="exact"/>
        <w:ind w:left="900" w:right="40" w:hanging="360"/>
        <w:rPr>
          <w:rFonts w:asciiTheme="minorHAnsi" w:hAnsiTheme="minorHAnsi"/>
          <w:sz w:val="26"/>
          <w:szCs w:val="26"/>
        </w:rPr>
      </w:pPr>
      <w:r w:rsidRPr="002C58FB">
        <w:rPr>
          <w:rFonts w:asciiTheme="minorHAnsi" w:hAnsiTheme="minorHAnsi"/>
          <w:sz w:val="26"/>
          <w:szCs w:val="26"/>
        </w:rPr>
        <w:t xml:space="preserve"> </w:t>
      </w:r>
      <w:r w:rsidRPr="002C58FB">
        <w:rPr>
          <w:rStyle w:val="BodytextBold0"/>
          <w:rFonts w:asciiTheme="minorHAnsi" w:hAnsiTheme="minorHAnsi"/>
          <w:sz w:val="26"/>
          <w:szCs w:val="26"/>
        </w:rPr>
        <w:t>Graficul de plaţi</w:t>
      </w:r>
      <w:r w:rsidRPr="002C58FB">
        <w:rPr>
          <w:rStyle w:val="BodytextBold"/>
          <w:rFonts w:asciiTheme="minorHAnsi" w:hAnsiTheme="minorHAnsi"/>
          <w:sz w:val="26"/>
          <w:szCs w:val="26"/>
        </w:rPr>
        <w:t xml:space="preserve"> </w:t>
      </w:r>
      <w:r w:rsidRPr="002C58FB">
        <w:rPr>
          <w:rFonts w:asciiTheme="minorHAnsi" w:hAnsiTheme="minorHAnsi"/>
          <w:sz w:val="26"/>
          <w:szCs w:val="26"/>
        </w:rPr>
        <w:t>- eşalonarea plăţilor, situaţiilor provizorii până la nivelul preţului contractului;</w:t>
      </w:r>
    </w:p>
    <w:p w:rsidR="007C5B2A" w:rsidRPr="002C58FB" w:rsidRDefault="009C0653">
      <w:pPr>
        <w:pStyle w:val="Corptext1"/>
        <w:framePr w:w="9346" w:h="13795" w:hRule="exact" w:wrap="around" w:vAnchor="page" w:hAnchor="page" w:x="1185" w:y="716"/>
        <w:shd w:val="clear" w:color="auto" w:fill="auto"/>
        <w:spacing w:before="0" w:after="0" w:line="288" w:lineRule="exact"/>
        <w:ind w:left="540" w:right="40" w:firstLine="0"/>
        <w:rPr>
          <w:rFonts w:asciiTheme="minorHAnsi" w:hAnsiTheme="minorHAnsi"/>
          <w:sz w:val="26"/>
          <w:szCs w:val="26"/>
        </w:rPr>
      </w:pPr>
      <w:r w:rsidRPr="002C58FB">
        <w:rPr>
          <w:rFonts w:asciiTheme="minorHAnsi" w:hAnsiTheme="minorHAnsi"/>
          <w:sz w:val="26"/>
          <w:szCs w:val="26"/>
        </w:rPr>
        <w:t xml:space="preserve">j) </w:t>
      </w:r>
      <w:r w:rsidRPr="002C58FB">
        <w:rPr>
          <w:rStyle w:val="BodytextBold0"/>
          <w:rFonts w:asciiTheme="minorHAnsi" w:hAnsiTheme="minorHAnsi"/>
          <w:sz w:val="26"/>
          <w:szCs w:val="26"/>
        </w:rPr>
        <w:t>Propunerea tehnică</w:t>
      </w:r>
      <w:r w:rsidRPr="002C58FB">
        <w:rPr>
          <w:rStyle w:val="BodytextBold"/>
          <w:rFonts w:asciiTheme="minorHAnsi" w:hAnsiTheme="minorHAnsi"/>
          <w:sz w:val="26"/>
          <w:szCs w:val="26"/>
        </w:rPr>
        <w:t xml:space="preserve"> </w:t>
      </w:r>
      <w:r w:rsidRPr="002C58FB">
        <w:rPr>
          <w:rFonts w:asciiTheme="minorHAnsi" w:hAnsiTheme="minorHAnsi"/>
          <w:sz w:val="26"/>
          <w:szCs w:val="26"/>
        </w:rPr>
        <w:t xml:space="preserve">- parte a ofertei elaborată pe baza cerinţelor din caietul de sarcini sau după caz din documentaţia descriptivă; k) </w:t>
      </w:r>
      <w:r w:rsidRPr="002C58FB">
        <w:rPr>
          <w:rStyle w:val="BodytextBold0"/>
          <w:rFonts w:asciiTheme="minorHAnsi" w:hAnsiTheme="minorHAnsi"/>
          <w:sz w:val="26"/>
          <w:szCs w:val="26"/>
        </w:rPr>
        <w:t>Propunerea financiară</w:t>
      </w:r>
      <w:r w:rsidRPr="002C58FB">
        <w:rPr>
          <w:rStyle w:val="BodytextBold"/>
          <w:rFonts w:asciiTheme="minorHAnsi" w:hAnsiTheme="minorHAnsi"/>
          <w:sz w:val="26"/>
          <w:szCs w:val="26"/>
        </w:rPr>
        <w:t xml:space="preserve"> </w:t>
      </w:r>
      <w:r w:rsidRPr="002C58FB">
        <w:rPr>
          <w:rFonts w:asciiTheme="minorHAnsi" w:hAnsiTheme="minorHAnsi"/>
          <w:sz w:val="26"/>
          <w:szCs w:val="26"/>
        </w:rPr>
        <w:t xml:space="preserve">- parte a ofertei ce cuprinde toate informaţiile cu privire la preţ, tarif, toate celelalte condiţii financiare şi comerciale corespunzătoare satisfacerii cerinţelor solicitate prin documentaţia de atribuire; l) </w:t>
      </w:r>
      <w:r w:rsidRPr="002C58FB">
        <w:rPr>
          <w:rStyle w:val="BodytextBold0"/>
          <w:rFonts w:asciiTheme="minorHAnsi" w:hAnsiTheme="minorHAnsi"/>
          <w:sz w:val="26"/>
          <w:szCs w:val="26"/>
        </w:rPr>
        <w:t>Durata contractului</w:t>
      </w:r>
      <w:r w:rsidRPr="002C58FB">
        <w:rPr>
          <w:rStyle w:val="BodytextBold"/>
          <w:rFonts w:asciiTheme="minorHAnsi" w:hAnsiTheme="minorHAnsi"/>
          <w:sz w:val="26"/>
          <w:szCs w:val="26"/>
        </w:rPr>
        <w:t xml:space="preserve"> </w:t>
      </w:r>
      <w:r w:rsidRPr="002C58FB">
        <w:rPr>
          <w:rFonts w:asciiTheme="minorHAnsi" w:hAnsiTheme="minorHAnsi"/>
          <w:sz w:val="26"/>
          <w:szCs w:val="26"/>
        </w:rPr>
        <w:t xml:space="preserve">- perioada de timp în care contractul produce efecte juridice; m) </w:t>
      </w:r>
      <w:r w:rsidRPr="002C58FB">
        <w:rPr>
          <w:rStyle w:val="BodytextBold0"/>
          <w:rFonts w:asciiTheme="minorHAnsi" w:hAnsiTheme="minorHAnsi"/>
          <w:sz w:val="26"/>
          <w:szCs w:val="26"/>
        </w:rPr>
        <w:t xml:space="preserve">Durata de </w:t>
      </w:r>
      <w:proofErr w:type="spellStart"/>
      <w:r w:rsidRPr="002C58FB">
        <w:rPr>
          <w:rStyle w:val="BodytextBold0"/>
          <w:rFonts w:asciiTheme="minorHAnsi" w:hAnsiTheme="minorHAnsi"/>
          <w:sz w:val="26"/>
          <w:szCs w:val="26"/>
        </w:rPr>
        <w:t>prestare-</w:t>
      </w:r>
      <w:proofErr w:type="spellEnd"/>
      <w:r w:rsidRPr="002C58FB">
        <w:rPr>
          <w:rStyle w:val="BodytextBold"/>
          <w:rFonts w:asciiTheme="minorHAnsi" w:hAnsiTheme="minorHAnsi"/>
          <w:sz w:val="26"/>
          <w:szCs w:val="26"/>
        </w:rPr>
        <w:t xml:space="preserve"> </w:t>
      </w:r>
      <w:r w:rsidRPr="002C58FB">
        <w:rPr>
          <w:rFonts w:asciiTheme="minorHAnsi" w:hAnsiTheme="minorHAnsi"/>
          <w:sz w:val="26"/>
          <w:szCs w:val="26"/>
        </w:rPr>
        <w:t xml:space="preserve">durata de timp angajată prin oferta de prestare conform graficului de eşalonare a serviciilor, se calculează de la data menţionată în ordinul de începere a contractului; n) </w:t>
      </w:r>
      <w:r w:rsidRPr="002C58FB">
        <w:rPr>
          <w:rStyle w:val="BodytextBold0"/>
          <w:rFonts w:asciiTheme="minorHAnsi" w:hAnsiTheme="minorHAnsi"/>
          <w:sz w:val="26"/>
          <w:szCs w:val="26"/>
        </w:rPr>
        <w:t>Obiectul contractului</w:t>
      </w:r>
      <w:r w:rsidRPr="002C58FB">
        <w:rPr>
          <w:rStyle w:val="BodytextBold"/>
          <w:rFonts w:asciiTheme="minorHAnsi" w:hAnsiTheme="minorHAnsi"/>
          <w:sz w:val="26"/>
          <w:szCs w:val="26"/>
        </w:rPr>
        <w:t xml:space="preserve"> </w:t>
      </w:r>
      <w:r w:rsidRPr="002C58FB">
        <w:rPr>
          <w:rFonts w:asciiTheme="minorHAnsi" w:hAnsiTheme="minorHAnsi"/>
          <w:sz w:val="26"/>
          <w:szCs w:val="26"/>
        </w:rPr>
        <w:t>- executarea şi finalizarea serviciilor definite în caietul de sarcini;</w:t>
      </w:r>
    </w:p>
    <w:p w:rsidR="00941538" w:rsidRDefault="009C0653">
      <w:pPr>
        <w:pStyle w:val="Corptext1"/>
        <w:framePr w:w="9346" w:h="13795" w:hRule="exact" w:wrap="around" w:vAnchor="page" w:hAnchor="page" w:x="1185" w:y="716"/>
        <w:shd w:val="clear" w:color="auto" w:fill="auto"/>
        <w:tabs>
          <w:tab w:val="left" w:pos="943"/>
        </w:tabs>
        <w:spacing w:before="0" w:after="0" w:line="288" w:lineRule="exact"/>
        <w:ind w:left="540" w:right="2480" w:firstLine="0"/>
        <w:rPr>
          <w:rFonts w:asciiTheme="minorHAnsi" w:hAnsiTheme="minorHAnsi"/>
          <w:sz w:val="26"/>
          <w:szCs w:val="26"/>
        </w:rPr>
      </w:pPr>
      <w:r w:rsidRPr="002C58FB">
        <w:rPr>
          <w:rFonts w:asciiTheme="minorHAnsi" w:hAnsiTheme="minorHAnsi"/>
          <w:sz w:val="26"/>
          <w:szCs w:val="26"/>
        </w:rPr>
        <w:t>o)</w:t>
      </w:r>
      <w:r w:rsidRPr="002C58FB">
        <w:rPr>
          <w:rFonts w:asciiTheme="minorHAnsi" w:hAnsiTheme="minorHAnsi"/>
          <w:sz w:val="26"/>
          <w:szCs w:val="26"/>
        </w:rPr>
        <w:tab/>
      </w:r>
      <w:r w:rsidRPr="002C58FB">
        <w:rPr>
          <w:rStyle w:val="BodytextBold0"/>
          <w:rFonts w:asciiTheme="minorHAnsi" w:hAnsiTheme="minorHAnsi"/>
          <w:sz w:val="26"/>
          <w:szCs w:val="26"/>
        </w:rPr>
        <w:t xml:space="preserve">Zi </w:t>
      </w:r>
      <w:r w:rsidRPr="002C58FB">
        <w:rPr>
          <w:rStyle w:val="Bodytext6pt"/>
          <w:rFonts w:asciiTheme="minorHAnsi" w:hAnsiTheme="minorHAnsi"/>
          <w:sz w:val="26"/>
          <w:szCs w:val="26"/>
        </w:rPr>
        <w:t>-</w:t>
      </w:r>
      <w:r w:rsidRPr="002C58FB">
        <w:rPr>
          <w:rFonts w:asciiTheme="minorHAnsi" w:hAnsiTheme="minorHAnsi"/>
          <w:sz w:val="26"/>
          <w:szCs w:val="26"/>
        </w:rPr>
        <w:t xml:space="preserve"> zi calendaristică, dacă nu se prevede în mod expres altfel; </w:t>
      </w:r>
    </w:p>
    <w:p w:rsidR="007C5B2A" w:rsidRPr="002C58FB" w:rsidRDefault="009C0653">
      <w:pPr>
        <w:pStyle w:val="Corptext1"/>
        <w:framePr w:w="9346" w:h="13795" w:hRule="exact" w:wrap="around" w:vAnchor="page" w:hAnchor="page" w:x="1185" w:y="716"/>
        <w:shd w:val="clear" w:color="auto" w:fill="auto"/>
        <w:tabs>
          <w:tab w:val="left" w:pos="943"/>
        </w:tabs>
        <w:spacing w:before="0" w:after="0" w:line="288" w:lineRule="exact"/>
        <w:ind w:left="540" w:right="2480" w:firstLine="0"/>
        <w:rPr>
          <w:rFonts w:asciiTheme="minorHAnsi" w:hAnsiTheme="minorHAnsi"/>
          <w:sz w:val="26"/>
          <w:szCs w:val="26"/>
        </w:rPr>
      </w:pPr>
      <w:bookmarkStart w:id="1" w:name="_GoBack"/>
      <w:bookmarkEnd w:id="1"/>
      <w:r w:rsidRPr="002C58FB">
        <w:rPr>
          <w:rFonts w:asciiTheme="minorHAnsi" w:hAnsiTheme="minorHAnsi"/>
          <w:sz w:val="26"/>
          <w:szCs w:val="26"/>
        </w:rPr>
        <w:t xml:space="preserve">p) </w:t>
      </w:r>
      <w:r w:rsidRPr="002C58FB">
        <w:rPr>
          <w:rStyle w:val="BodytextBold0"/>
          <w:rFonts w:asciiTheme="minorHAnsi" w:hAnsiTheme="minorHAnsi"/>
          <w:sz w:val="26"/>
          <w:szCs w:val="26"/>
        </w:rPr>
        <w:t>An</w:t>
      </w:r>
      <w:r w:rsidRPr="002C58FB">
        <w:rPr>
          <w:rStyle w:val="Bodytext6pt"/>
          <w:rFonts w:asciiTheme="minorHAnsi" w:hAnsiTheme="minorHAnsi"/>
          <w:sz w:val="26"/>
          <w:szCs w:val="26"/>
        </w:rPr>
        <w:t>-o</w:t>
      </w:r>
      <w:r w:rsidRPr="002C58FB">
        <w:rPr>
          <w:rFonts w:asciiTheme="minorHAnsi" w:hAnsiTheme="minorHAnsi"/>
          <w:sz w:val="26"/>
          <w:szCs w:val="26"/>
        </w:rPr>
        <w:t xml:space="preserve"> perioadă de 365 de zile consecutive;</w:t>
      </w:r>
    </w:p>
    <w:p w:rsidR="007C5B2A" w:rsidRPr="002C58FB" w:rsidRDefault="009C0653">
      <w:pPr>
        <w:pStyle w:val="Corptext1"/>
        <w:framePr w:w="9346" w:h="13795" w:hRule="exact" w:wrap="around" w:vAnchor="page" w:hAnchor="page" w:x="1185" w:y="716"/>
        <w:numPr>
          <w:ilvl w:val="1"/>
          <w:numId w:val="1"/>
        </w:numPr>
        <w:shd w:val="clear" w:color="auto" w:fill="auto"/>
        <w:spacing w:before="0" w:after="0" w:line="288" w:lineRule="exact"/>
        <w:ind w:left="20" w:right="40" w:firstLine="0"/>
        <w:jc w:val="both"/>
        <w:rPr>
          <w:rFonts w:asciiTheme="minorHAnsi" w:hAnsiTheme="minorHAnsi"/>
          <w:sz w:val="26"/>
          <w:szCs w:val="26"/>
        </w:rPr>
      </w:pPr>
      <w:r w:rsidRPr="002C58FB">
        <w:rPr>
          <w:rFonts w:asciiTheme="minorHAnsi" w:hAnsiTheme="minorHAnsi"/>
          <w:sz w:val="26"/>
          <w:szCs w:val="26"/>
        </w:rPr>
        <w:t xml:space="preserve"> în prezentul contract, cu excepţia unei prevederi contrare cuvintele la forma singular vor include forma de plural şi viceversa, acolo unde acest lucru este permis de context.</w:t>
      </w:r>
    </w:p>
    <w:p w:rsidR="007C5B2A" w:rsidRPr="002C58FB" w:rsidRDefault="009C0653">
      <w:pPr>
        <w:pStyle w:val="Corptext1"/>
        <w:framePr w:w="9346" w:h="13795" w:hRule="exact" w:wrap="around" w:vAnchor="page" w:hAnchor="page" w:x="1185" w:y="716"/>
        <w:numPr>
          <w:ilvl w:val="1"/>
          <w:numId w:val="1"/>
        </w:numPr>
        <w:shd w:val="clear" w:color="auto" w:fill="auto"/>
        <w:spacing w:before="0" w:after="31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Clauzele şi expresiile vor fi interpretate prin raportare la întregul contract.</w:t>
      </w:r>
    </w:p>
    <w:p w:rsidR="007C5B2A" w:rsidRPr="002C58FB" w:rsidRDefault="009C0653">
      <w:pPr>
        <w:pStyle w:val="Bodytext40"/>
        <w:framePr w:w="9346" w:h="13795" w:hRule="exact" w:wrap="around" w:vAnchor="page" w:hAnchor="page" w:x="1185" w:y="716"/>
        <w:shd w:val="clear" w:color="auto" w:fill="auto"/>
        <w:spacing w:before="0" w:after="323" w:line="200" w:lineRule="exact"/>
        <w:ind w:left="20"/>
        <w:jc w:val="center"/>
        <w:rPr>
          <w:rFonts w:asciiTheme="minorHAnsi" w:hAnsiTheme="minorHAnsi"/>
          <w:sz w:val="26"/>
          <w:szCs w:val="26"/>
        </w:rPr>
      </w:pPr>
      <w:r w:rsidRPr="002C58FB">
        <w:rPr>
          <w:rFonts w:asciiTheme="minorHAnsi" w:hAnsiTheme="minorHAnsi"/>
          <w:sz w:val="26"/>
          <w:szCs w:val="26"/>
        </w:rPr>
        <w:t>CLAUZE GENERALE</w:t>
      </w:r>
    </w:p>
    <w:p w:rsidR="007C5B2A" w:rsidRPr="002C58FB" w:rsidRDefault="009C0653">
      <w:pPr>
        <w:pStyle w:val="Bodytext40"/>
        <w:framePr w:w="9346" w:h="13795" w:hRule="exact" w:wrap="around" w:vAnchor="page" w:hAnchor="page" w:x="1185" w:y="716"/>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Obiectul Contractului</w:t>
      </w:r>
    </w:p>
    <w:p w:rsidR="007C5B2A" w:rsidRPr="002C58FB" w:rsidRDefault="009C0653">
      <w:pPr>
        <w:pStyle w:val="Corptext1"/>
        <w:framePr w:w="9346" w:h="13795" w:hRule="exact" w:wrap="around" w:vAnchor="page" w:hAnchor="page" w:x="1185" w:y="716"/>
        <w:numPr>
          <w:ilvl w:val="1"/>
          <w:numId w:val="1"/>
        </w:numPr>
        <w:shd w:val="clear" w:color="auto" w:fill="auto"/>
        <w:tabs>
          <w:tab w:val="right" w:leader="underscore" w:pos="9324"/>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Prestatorul se</w:t>
      </w:r>
      <w:r w:rsidR="002C58FB" w:rsidRPr="002C58FB">
        <w:rPr>
          <w:rFonts w:asciiTheme="minorHAnsi" w:hAnsiTheme="minorHAnsi"/>
          <w:sz w:val="26"/>
          <w:szCs w:val="26"/>
        </w:rPr>
        <w:t xml:space="preserve"> obligă să presteze servicii de asigurare pentru monitorizare prin GPS</w:t>
      </w:r>
      <w:r w:rsidRPr="002C58FB">
        <w:rPr>
          <w:rFonts w:asciiTheme="minorHAnsi" w:hAnsiTheme="minorHAnsi"/>
          <w:sz w:val="26"/>
          <w:szCs w:val="26"/>
        </w:rPr>
        <w:t>,</w:t>
      </w:r>
    </w:p>
    <w:p w:rsidR="007C5B2A" w:rsidRPr="002C58FB" w:rsidRDefault="009C0653" w:rsidP="002C58FB">
      <w:pPr>
        <w:pStyle w:val="Corptext1"/>
        <w:framePr w:w="9346" w:h="13795" w:hRule="exact" w:wrap="around" w:vAnchor="page" w:hAnchor="page" w:x="1185" w:y="716"/>
        <w:shd w:val="clear" w:color="auto" w:fill="auto"/>
        <w:tabs>
          <w:tab w:val="right" w:pos="3361"/>
          <w:tab w:val="right" w:pos="3361"/>
          <w:tab w:val="center" w:pos="4070"/>
          <w:tab w:val="right" w:pos="4952"/>
          <w:tab w:val="right" w:pos="5960"/>
          <w:tab w:val="right" w:pos="6810"/>
          <w:tab w:val="right" w:pos="7220"/>
          <w:tab w:val="left" w:pos="7510"/>
          <w:tab w:val="left" w:pos="8364"/>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în perioada</w:t>
      </w:r>
      <w:r w:rsidR="00B7542A">
        <w:rPr>
          <w:rFonts w:asciiTheme="minorHAnsi" w:hAnsiTheme="minorHAnsi"/>
          <w:sz w:val="26"/>
          <w:szCs w:val="26"/>
        </w:rPr>
        <w:t xml:space="preserve"> 15.10.2019 – 30.04.2020</w:t>
      </w:r>
      <w:r w:rsidRPr="002C58FB">
        <w:rPr>
          <w:rFonts w:asciiTheme="minorHAnsi" w:hAnsiTheme="minorHAnsi"/>
          <w:sz w:val="26"/>
          <w:szCs w:val="26"/>
        </w:rPr>
        <w:t>,</w:t>
      </w:r>
      <w:r w:rsidRPr="002C58FB">
        <w:rPr>
          <w:rFonts w:asciiTheme="minorHAnsi" w:hAnsiTheme="minorHAnsi"/>
          <w:sz w:val="26"/>
          <w:szCs w:val="26"/>
        </w:rPr>
        <w:tab/>
        <w:t>în</w:t>
      </w:r>
      <w:r w:rsidRPr="002C58FB">
        <w:rPr>
          <w:rFonts w:asciiTheme="minorHAnsi" w:hAnsiTheme="minorHAnsi"/>
          <w:sz w:val="26"/>
          <w:szCs w:val="26"/>
        </w:rPr>
        <w:tab/>
        <w:t>conformitate</w:t>
      </w:r>
      <w:r w:rsidRPr="002C58FB">
        <w:rPr>
          <w:rFonts w:asciiTheme="minorHAnsi" w:hAnsiTheme="minorHAnsi"/>
          <w:sz w:val="26"/>
          <w:szCs w:val="26"/>
        </w:rPr>
        <w:tab/>
        <w:t>cu</w:t>
      </w:r>
      <w:r w:rsidR="002C58FB">
        <w:rPr>
          <w:rFonts w:asciiTheme="minorHAnsi" w:hAnsiTheme="minorHAnsi"/>
          <w:sz w:val="26"/>
          <w:szCs w:val="26"/>
        </w:rPr>
        <w:t xml:space="preserve"> </w:t>
      </w:r>
      <w:r w:rsidRPr="002C58FB">
        <w:rPr>
          <w:rFonts w:asciiTheme="minorHAnsi" w:hAnsiTheme="minorHAnsi"/>
          <w:sz w:val="26"/>
          <w:szCs w:val="26"/>
        </w:rPr>
        <w:tab/>
        <w:t>obligaţiile</w:t>
      </w:r>
      <w:r w:rsidR="002C58FB">
        <w:rPr>
          <w:rFonts w:asciiTheme="minorHAnsi" w:hAnsiTheme="minorHAnsi"/>
          <w:sz w:val="26"/>
          <w:szCs w:val="26"/>
        </w:rPr>
        <w:t xml:space="preserve"> </w:t>
      </w:r>
      <w:r w:rsidR="002C58FB">
        <w:rPr>
          <w:rFonts w:asciiTheme="minorHAnsi" w:hAnsiTheme="minorHAnsi"/>
          <w:sz w:val="26"/>
          <w:szCs w:val="26"/>
        </w:rPr>
        <w:tab/>
        <w:t xml:space="preserve">asumate prin </w:t>
      </w:r>
      <w:r w:rsidRPr="002C58FB">
        <w:rPr>
          <w:rFonts w:asciiTheme="minorHAnsi" w:hAnsiTheme="minorHAnsi"/>
          <w:sz w:val="26"/>
          <w:szCs w:val="26"/>
        </w:rPr>
        <w:t>prezentul contract.</w:t>
      </w:r>
    </w:p>
    <w:p w:rsidR="007C5B2A" w:rsidRPr="002C58FB" w:rsidRDefault="009C0653">
      <w:pPr>
        <w:pStyle w:val="Corptext1"/>
        <w:framePr w:w="9346" w:h="13795" w:hRule="exact" w:wrap="around" w:vAnchor="page" w:hAnchor="page" w:x="1185" w:y="716"/>
        <w:numPr>
          <w:ilvl w:val="1"/>
          <w:numId w:val="1"/>
        </w:numPr>
        <w:shd w:val="clear" w:color="auto" w:fill="auto"/>
        <w:spacing w:before="0" w:after="240" w:line="288" w:lineRule="exact"/>
        <w:ind w:left="20" w:right="40" w:firstLine="0"/>
        <w:jc w:val="both"/>
        <w:rPr>
          <w:rFonts w:asciiTheme="minorHAnsi" w:hAnsiTheme="minorHAnsi"/>
          <w:sz w:val="26"/>
          <w:szCs w:val="26"/>
        </w:rPr>
      </w:pPr>
      <w:r w:rsidRPr="002C58FB">
        <w:rPr>
          <w:rFonts w:asciiTheme="minorHAnsi" w:hAnsiTheme="minorHAnsi"/>
          <w:sz w:val="26"/>
          <w:szCs w:val="26"/>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7C5B2A" w:rsidRPr="002C58FB" w:rsidRDefault="009C0653">
      <w:pPr>
        <w:pStyle w:val="Bodytext40"/>
        <w:framePr w:w="9346" w:h="13795" w:hRule="exact" w:wrap="around" w:vAnchor="page" w:hAnchor="page" w:x="1185" w:y="716"/>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Preţul Contractului</w:t>
      </w:r>
    </w:p>
    <w:p w:rsidR="007C5B2A" w:rsidRPr="002C58FB" w:rsidRDefault="009C0653">
      <w:pPr>
        <w:pStyle w:val="Corptext1"/>
        <w:framePr w:w="9346" w:h="13795" w:hRule="exact" w:wrap="around" w:vAnchor="page" w:hAnchor="page" w:x="1185" w:y="716"/>
        <w:numPr>
          <w:ilvl w:val="1"/>
          <w:numId w:val="1"/>
        </w:numPr>
        <w:shd w:val="clear" w:color="auto" w:fill="auto"/>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Preţul convenit pentru înd</w:t>
      </w:r>
      <w:r w:rsidR="0002713C" w:rsidRPr="002C58FB">
        <w:rPr>
          <w:rFonts w:asciiTheme="minorHAnsi" w:hAnsiTheme="minorHAnsi"/>
          <w:sz w:val="26"/>
          <w:szCs w:val="26"/>
        </w:rPr>
        <w:t>eplinirea contractului, plătibil</w:t>
      </w:r>
      <w:r w:rsidRPr="002C58FB">
        <w:rPr>
          <w:rFonts w:asciiTheme="minorHAnsi" w:hAnsiTheme="minorHAnsi"/>
          <w:sz w:val="26"/>
          <w:szCs w:val="26"/>
        </w:rPr>
        <w:t xml:space="preserve"> prestatorului de către achizitor,</w:t>
      </w:r>
    </w:p>
    <w:p w:rsidR="007C5B2A" w:rsidRPr="002C58FB" w:rsidRDefault="009C0653">
      <w:pPr>
        <w:pStyle w:val="Corptext1"/>
        <w:framePr w:w="9346" w:h="13795" w:hRule="exact" w:wrap="around" w:vAnchor="page" w:hAnchor="page" w:x="1185" w:y="716"/>
        <w:shd w:val="clear" w:color="auto" w:fill="auto"/>
        <w:tabs>
          <w:tab w:val="right" w:pos="5960"/>
          <w:tab w:val="right" w:pos="5996"/>
          <w:tab w:val="left" w:pos="6200"/>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conform ofertei financiare, este de</w:t>
      </w:r>
      <w:r w:rsidRPr="002C58FB">
        <w:rPr>
          <w:rFonts w:asciiTheme="minorHAnsi" w:hAnsiTheme="minorHAnsi"/>
          <w:sz w:val="26"/>
          <w:szCs w:val="26"/>
        </w:rPr>
        <w:tab/>
        <w:t>lei/lună</w:t>
      </w:r>
      <w:r w:rsidRPr="002C58FB">
        <w:rPr>
          <w:rFonts w:asciiTheme="minorHAnsi" w:hAnsiTheme="minorHAnsi"/>
          <w:sz w:val="26"/>
          <w:szCs w:val="26"/>
        </w:rPr>
        <w:tab/>
        <w:t>fără</w:t>
      </w:r>
      <w:r w:rsidRPr="002C58FB">
        <w:rPr>
          <w:rFonts w:asciiTheme="minorHAnsi" w:hAnsiTheme="minorHAnsi"/>
          <w:sz w:val="26"/>
          <w:szCs w:val="26"/>
        </w:rPr>
        <w:tab/>
        <w:t>TVA. Limita maximă până la care</w:t>
      </w:r>
    </w:p>
    <w:p w:rsidR="007C5B2A" w:rsidRPr="002C58FB" w:rsidRDefault="009C0653">
      <w:pPr>
        <w:pStyle w:val="Corptext1"/>
        <w:framePr w:w="9346" w:h="13795" w:hRule="exact" w:wrap="around" w:vAnchor="page" w:hAnchor="page" w:x="1185" w:y="716"/>
        <w:shd w:val="clear" w:color="auto" w:fill="auto"/>
        <w:tabs>
          <w:tab w:val="right" w:pos="6810"/>
          <w:tab w:val="right" w:pos="6867"/>
          <w:tab w:val="right" w:pos="7220"/>
          <w:tab w:val="left" w:pos="7337"/>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se prestează serviciile de</w:t>
      </w:r>
      <w:r w:rsidRPr="002C58FB">
        <w:rPr>
          <w:rFonts w:asciiTheme="minorHAnsi" w:hAnsiTheme="minorHAnsi"/>
          <w:sz w:val="26"/>
          <w:szCs w:val="26"/>
        </w:rPr>
        <w:tab/>
        <w:t>,</w:t>
      </w:r>
      <w:r w:rsidRPr="002C58FB">
        <w:rPr>
          <w:rFonts w:asciiTheme="minorHAnsi" w:hAnsiTheme="minorHAnsi"/>
          <w:sz w:val="26"/>
          <w:szCs w:val="26"/>
        </w:rPr>
        <w:tab/>
        <w:t>respectiv</w:t>
      </w:r>
      <w:r w:rsidRPr="002C58FB">
        <w:rPr>
          <w:rFonts w:asciiTheme="minorHAnsi" w:hAnsiTheme="minorHAnsi"/>
          <w:sz w:val="26"/>
          <w:szCs w:val="26"/>
        </w:rPr>
        <w:tab/>
        <w:t>se</w:t>
      </w:r>
      <w:r w:rsidRPr="002C58FB">
        <w:rPr>
          <w:rFonts w:asciiTheme="minorHAnsi" w:hAnsiTheme="minorHAnsi"/>
          <w:sz w:val="26"/>
          <w:szCs w:val="26"/>
        </w:rPr>
        <w:tab/>
        <w:t>plătesc aceste servicii</w:t>
      </w:r>
    </w:p>
    <w:p w:rsidR="007C5B2A" w:rsidRPr="002C58FB" w:rsidRDefault="009C0653">
      <w:pPr>
        <w:pStyle w:val="Corptext1"/>
        <w:framePr w:w="9346" w:h="13795" w:hRule="exact" w:wrap="around" w:vAnchor="page" w:hAnchor="page" w:x="1185" w:y="716"/>
        <w:shd w:val="clear" w:color="auto" w:fill="auto"/>
        <w:tabs>
          <w:tab w:val="right" w:leader="underscore" w:pos="2245"/>
          <w:tab w:val="right" w:pos="2691"/>
          <w:tab w:val="right" w:pos="3163"/>
          <w:tab w:val="center" w:pos="3406"/>
          <w:tab w:val="center" w:pos="3719"/>
          <w:tab w:val="center" w:pos="5208"/>
          <w:tab w:val="right" w:pos="4938"/>
          <w:tab w:val="center" w:pos="5208"/>
          <w:tab w:val="right" w:pos="5609"/>
          <w:tab w:val="center" w:pos="6061"/>
          <w:tab w:val="left" w:pos="6617"/>
          <w:tab w:val="right" w:leader="underscore" w:pos="8667"/>
          <w:tab w:val="right" w:pos="9324"/>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este de</w:t>
      </w:r>
      <w:r w:rsidRPr="002C58FB">
        <w:rPr>
          <w:rFonts w:asciiTheme="minorHAnsi" w:hAnsiTheme="minorHAnsi"/>
          <w:sz w:val="26"/>
          <w:szCs w:val="26"/>
        </w:rPr>
        <w:tab/>
        <w:t>lei</w:t>
      </w:r>
      <w:r w:rsidRPr="002C58FB">
        <w:rPr>
          <w:rFonts w:asciiTheme="minorHAnsi" w:hAnsiTheme="minorHAnsi"/>
          <w:sz w:val="26"/>
          <w:szCs w:val="26"/>
        </w:rPr>
        <w:tab/>
        <w:t>fără</w:t>
      </w:r>
      <w:r w:rsidRPr="002C58FB">
        <w:rPr>
          <w:rFonts w:asciiTheme="minorHAnsi" w:hAnsiTheme="minorHAnsi"/>
          <w:sz w:val="26"/>
          <w:szCs w:val="26"/>
        </w:rPr>
        <w:tab/>
        <w:t>TVA,</w:t>
      </w:r>
      <w:r w:rsidRPr="002C58FB">
        <w:rPr>
          <w:rFonts w:asciiTheme="minorHAnsi" w:hAnsiTheme="minorHAnsi"/>
          <w:sz w:val="26"/>
          <w:szCs w:val="26"/>
        </w:rPr>
        <w:tab/>
        <w:t>ia</w:t>
      </w:r>
      <w:r w:rsidRPr="002C58FB">
        <w:rPr>
          <w:rFonts w:asciiTheme="minorHAnsi" w:hAnsiTheme="minorHAnsi"/>
          <w:sz w:val="26"/>
          <w:szCs w:val="26"/>
        </w:rPr>
        <w:tab/>
        <w:t>care</w:t>
      </w:r>
      <w:r w:rsidRPr="002C58FB">
        <w:rPr>
          <w:rFonts w:asciiTheme="minorHAnsi" w:hAnsiTheme="minorHAnsi"/>
          <w:sz w:val="26"/>
          <w:szCs w:val="26"/>
        </w:rPr>
        <w:tab/>
        <w:t>se</w:t>
      </w:r>
      <w:r w:rsidRPr="002C58FB">
        <w:rPr>
          <w:rFonts w:asciiTheme="minorHAnsi" w:hAnsiTheme="minorHAnsi"/>
          <w:sz w:val="26"/>
          <w:szCs w:val="26"/>
        </w:rPr>
        <w:tab/>
        <w:t>adaugă</w:t>
      </w:r>
      <w:r w:rsidRPr="002C58FB">
        <w:rPr>
          <w:rFonts w:asciiTheme="minorHAnsi" w:hAnsiTheme="minorHAnsi"/>
          <w:sz w:val="26"/>
          <w:szCs w:val="26"/>
        </w:rPr>
        <w:tab/>
        <w:t>TVA</w:t>
      </w:r>
      <w:r w:rsidRPr="002C58FB">
        <w:rPr>
          <w:rFonts w:asciiTheme="minorHAnsi" w:hAnsiTheme="minorHAnsi"/>
          <w:sz w:val="26"/>
          <w:szCs w:val="26"/>
        </w:rPr>
        <w:tab/>
        <w:t>în</w:t>
      </w:r>
      <w:r w:rsidRPr="002C58FB">
        <w:rPr>
          <w:rFonts w:asciiTheme="minorHAnsi" w:hAnsiTheme="minorHAnsi"/>
          <w:sz w:val="26"/>
          <w:szCs w:val="26"/>
        </w:rPr>
        <w:tab/>
        <w:t>valoare</w:t>
      </w:r>
      <w:r w:rsidRPr="002C58FB">
        <w:rPr>
          <w:rFonts w:asciiTheme="minorHAnsi" w:hAnsiTheme="minorHAnsi"/>
          <w:sz w:val="26"/>
          <w:szCs w:val="26"/>
        </w:rPr>
        <w:tab/>
        <w:t>de</w:t>
      </w:r>
      <w:r w:rsidRPr="002C58FB">
        <w:rPr>
          <w:rFonts w:asciiTheme="minorHAnsi" w:hAnsiTheme="minorHAnsi"/>
          <w:sz w:val="26"/>
          <w:szCs w:val="26"/>
        </w:rPr>
        <w:tab/>
        <w:t>lei,</w:t>
      </w:r>
      <w:r w:rsidRPr="002C58FB">
        <w:rPr>
          <w:rFonts w:asciiTheme="minorHAnsi" w:hAnsiTheme="minorHAnsi"/>
          <w:sz w:val="26"/>
          <w:szCs w:val="26"/>
        </w:rPr>
        <w:tab/>
        <w:t>preţul</w:t>
      </w:r>
    </w:p>
    <w:p w:rsidR="007C5B2A" w:rsidRPr="002C58FB" w:rsidRDefault="009C0653">
      <w:pPr>
        <w:pStyle w:val="Corptext1"/>
        <w:framePr w:w="9346" w:h="13795" w:hRule="exact" w:wrap="around" w:vAnchor="page" w:hAnchor="page" w:x="1185" w:y="716"/>
        <w:shd w:val="clear" w:color="auto" w:fill="auto"/>
        <w:tabs>
          <w:tab w:val="right" w:leader="underscore" w:pos="4263"/>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total al contractului fiind</w:t>
      </w:r>
      <w:r w:rsidRPr="002C58FB">
        <w:rPr>
          <w:rFonts w:asciiTheme="minorHAnsi" w:hAnsiTheme="minorHAnsi"/>
          <w:sz w:val="26"/>
          <w:szCs w:val="26"/>
        </w:rPr>
        <w:tab/>
        <w:t>lei.</w:t>
      </w:r>
    </w:p>
    <w:p w:rsidR="007C5B2A" w:rsidRPr="002C58FB" w:rsidRDefault="009C0653">
      <w:pPr>
        <w:pStyle w:val="Corptext1"/>
        <w:framePr w:w="9346" w:h="13795" w:hRule="exact" w:wrap="around" w:vAnchor="page" w:hAnchor="page" w:x="1185" w:y="716"/>
        <w:numPr>
          <w:ilvl w:val="1"/>
          <w:numId w:val="1"/>
        </w:numPr>
        <w:shd w:val="clear" w:color="auto" w:fill="auto"/>
        <w:spacing w:before="0" w:after="240" w:line="288" w:lineRule="exact"/>
        <w:ind w:left="20" w:right="40" w:firstLine="0"/>
        <w:jc w:val="both"/>
        <w:rPr>
          <w:rFonts w:asciiTheme="minorHAnsi" w:hAnsiTheme="minorHAnsi"/>
          <w:sz w:val="26"/>
          <w:szCs w:val="26"/>
        </w:rPr>
      </w:pPr>
      <w:r w:rsidRPr="002C58FB">
        <w:rPr>
          <w:rFonts w:asciiTheme="minorHAnsi" w:hAnsiTheme="minorHAnsi"/>
          <w:sz w:val="26"/>
          <w:szCs w:val="26"/>
        </w:rPr>
        <w:t xml:space="preserve"> Valoarea cuprinsă la subcapitolul 3.1. va fi achitată în mai multe tranşe, cu respectarea graficului de prestare.</w:t>
      </w:r>
    </w:p>
    <w:p w:rsidR="007C5B2A" w:rsidRPr="002C58FB" w:rsidRDefault="009C0653">
      <w:pPr>
        <w:pStyle w:val="Bodytext40"/>
        <w:framePr w:w="9346" w:h="13795" w:hRule="exact" w:wrap="around" w:vAnchor="page" w:hAnchor="page" w:x="1185" w:y="716"/>
        <w:numPr>
          <w:ilvl w:val="0"/>
          <w:numId w:val="1"/>
        </w:numPr>
        <w:shd w:val="clear" w:color="auto" w:fill="auto"/>
        <w:spacing w:before="0"/>
        <w:ind w:left="20"/>
        <w:rPr>
          <w:rFonts w:asciiTheme="minorHAnsi" w:hAnsiTheme="minorHAnsi"/>
          <w:sz w:val="26"/>
          <w:szCs w:val="26"/>
        </w:rPr>
      </w:pPr>
      <w:r w:rsidRPr="002C58FB">
        <w:rPr>
          <w:rStyle w:val="Bodytext4NotItalic"/>
          <w:rFonts w:asciiTheme="minorHAnsi" w:hAnsiTheme="minorHAnsi"/>
          <w:b/>
          <w:bCs/>
          <w:sz w:val="26"/>
          <w:szCs w:val="26"/>
        </w:rPr>
        <w:t xml:space="preserve"> </w:t>
      </w:r>
      <w:r w:rsidRPr="002C58FB">
        <w:rPr>
          <w:rFonts w:asciiTheme="minorHAnsi" w:hAnsiTheme="minorHAnsi"/>
          <w:sz w:val="26"/>
          <w:szCs w:val="26"/>
        </w:rPr>
        <w:t>Durata Contractului</w:t>
      </w:r>
    </w:p>
    <w:p w:rsidR="007C5B2A" w:rsidRPr="002C58FB" w:rsidRDefault="009C0653">
      <w:pPr>
        <w:pStyle w:val="Corptext1"/>
        <w:framePr w:w="9346" w:h="13795" w:hRule="exact" w:wrap="around" w:vAnchor="page" w:hAnchor="page" w:x="1185" w:y="716"/>
        <w:numPr>
          <w:ilvl w:val="1"/>
          <w:numId w:val="1"/>
        </w:numPr>
        <w:shd w:val="clear" w:color="auto" w:fill="auto"/>
        <w:tabs>
          <w:tab w:val="left" w:leader="underscore" w:pos="9344"/>
        </w:tabs>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Durata prezentului contract este de luni începând de la data de</w:t>
      </w:r>
      <w:r w:rsidRPr="002C58FB">
        <w:rPr>
          <w:rFonts w:asciiTheme="minorHAnsi" w:hAnsiTheme="minorHAnsi"/>
          <w:sz w:val="26"/>
          <w:szCs w:val="26"/>
        </w:rPr>
        <w:tab/>
      </w:r>
    </w:p>
    <w:p w:rsidR="007C5B2A" w:rsidRPr="002C58FB" w:rsidRDefault="009C0653">
      <w:pPr>
        <w:pStyle w:val="Tableofcontents0"/>
        <w:framePr w:w="9346" w:h="13795" w:hRule="exact" w:wrap="around" w:vAnchor="page" w:hAnchor="page" w:x="1185" w:y="716"/>
        <w:shd w:val="clear" w:color="auto" w:fill="auto"/>
        <w:tabs>
          <w:tab w:val="center" w:leader="underscore" w:pos="3719"/>
        </w:tabs>
        <w:ind w:left="20"/>
        <w:rPr>
          <w:rFonts w:asciiTheme="minorHAnsi" w:hAnsiTheme="minorHAnsi"/>
          <w:sz w:val="26"/>
          <w:szCs w:val="26"/>
        </w:rPr>
      </w:pPr>
      <w:r w:rsidRPr="002C58FB">
        <w:rPr>
          <w:rFonts w:asciiTheme="minorHAnsi" w:hAnsiTheme="minorHAnsi"/>
          <w:sz w:val="26"/>
          <w:szCs w:val="26"/>
        </w:rPr>
        <w:t>până la data de</w:t>
      </w:r>
      <w:r w:rsidRPr="002C58FB">
        <w:rPr>
          <w:rFonts w:asciiTheme="minorHAnsi" w:hAnsiTheme="minorHAnsi"/>
          <w:sz w:val="26"/>
          <w:szCs w:val="26"/>
        </w:rPr>
        <w:tab/>
        <w:t>.</w:t>
      </w:r>
    </w:p>
    <w:p w:rsidR="007C5B2A" w:rsidRPr="002C58FB" w:rsidRDefault="009C0653">
      <w:pPr>
        <w:pStyle w:val="Tableofcontents0"/>
        <w:framePr w:w="9346" w:h="13795" w:hRule="exact" w:wrap="around" w:vAnchor="page" w:hAnchor="page" w:x="1185" w:y="716"/>
        <w:numPr>
          <w:ilvl w:val="1"/>
          <w:numId w:val="1"/>
        </w:numPr>
        <w:shd w:val="clear" w:color="auto" w:fill="auto"/>
        <w:tabs>
          <w:tab w:val="right" w:leader="underscore" w:pos="8242"/>
        </w:tabs>
        <w:spacing w:after="310"/>
        <w:ind w:left="20"/>
        <w:rPr>
          <w:rFonts w:asciiTheme="minorHAnsi" w:hAnsiTheme="minorHAnsi"/>
          <w:sz w:val="26"/>
          <w:szCs w:val="26"/>
        </w:rPr>
      </w:pPr>
      <w:r w:rsidRPr="002C58FB">
        <w:rPr>
          <w:rFonts w:asciiTheme="minorHAnsi" w:hAnsiTheme="minorHAnsi"/>
          <w:sz w:val="26"/>
          <w:szCs w:val="26"/>
        </w:rPr>
        <w:t xml:space="preserve"> Prezentul contract încetează să producă efecte la data de</w:t>
      </w:r>
      <w:r w:rsidRPr="002C58FB">
        <w:rPr>
          <w:rFonts w:asciiTheme="minorHAnsi" w:hAnsiTheme="minorHAnsi"/>
          <w:sz w:val="26"/>
          <w:szCs w:val="26"/>
        </w:rPr>
        <w:tab/>
        <w:t>.</w:t>
      </w:r>
    </w:p>
    <w:p w:rsidR="007C5B2A" w:rsidRPr="002C58FB" w:rsidRDefault="009C0653">
      <w:pPr>
        <w:pStyle w:val="Tableofcontents20"/>
        <w:framePr w:w="9346" w:h="13795" w:hRule="exact" w:wrap="around" w:vAnchor="page" w:hAnchor="page" w:x="1185" w:y="716"/>
        <w:numPr>
          <w:ilvl w:val="0"/>
          <w:numId w:val="1"/>
        </w:numPr>
        <w:shd w:val="clear" w:color="auto" w:fill="auto"/>
        <w:spacing w:before="0" w:after="36" w:line="200" w:lineRule="exact"/>
        <w:ind w:left="20"/>
        <w:rPr>
          <w:rFonts w:asciiTheme="minorHAnsi" w:hAnsiTheme="minorHAnsi"/>
          <w:sz w:val="26"/>
          <w:szCs w:val="26"/>
        </w:rPr>
      </w:pPr>
      <w:r w:rsidRPr="002C58FB">
        <w:rPr>
          <w:rStyle w:val="Tableofcontents2NotItalic"/>
          <w:rFonts w:asciiTheme="minorHAnsi" w:hAnsiTheme="minorHAnsi"/>
          <w:b/>
          <w:bCs/>
          <w:sz w:val="26"/>
          <w:szCs w:val="26"/>
        </w:rPr>
        <w:t xml:space="preserve"> </w:t>
      </w:r>
      <w:r w:rsidRPr="002C58FB">
        <w:rPr>
          <w:rFonts w:asciiTheme="minorHAnsi" w:hAnsiTheme="minorHAnsi"/>
          <w:sz w:val="26"/>
          <w:szCs w:val="26"/>
        </w:rPr>
        <w:t>Executarea Contractului</w:t>
      </w:r>
    </w:p>
    <w:p w:rsidR="007C5B2A" w:rsidRPr="002C58FB" w:rsidRDefault="009C0653">
      <w:pPr>
        <w:pStyle w:val="Tableofcontents0"/>
        <w:framePr w:w="9346" w:h="13795" w:hRule="exact" w:wrap="around" w:vAnchor="page" w:hAnchor="page" w:x="1185" w:y="716"/>
        <w:numPr>
          <w:ilvl w:val="1"/>
          <w:numId w:val="1"/>
        </w:numPr>
        <w:shd w:val="clear" w:color="auto" w:fill="auto"/>
        <w:tabs>
          <w:tab w:val="right" w:leader="underscore" w:pos="6810"/>
          <w:tab w:val="left" w:pos="558"/>
        </w:tabs>
        <w:spacing w:line="200" w:lineRule="exact"/>
        <w:ind w:left="20"/>
        <w:rPr>
          <w:rFonts w:asciiTheme="minorHAnsi" w:hAnsiTheme="minorHAnsi"/>
          <w:sz w:val="26"/>
          <w:szCs w:val="26"/>
        </w:rPr>
      </w:pPr>
      <w:r w:rsidRPr="002C58FB">
        <w:rPr>
          <w:rFonts w:asciiTheme="minorHAnsi" w:hAnsiTheme="minorHAnsi"/>
          <w:sz w:val="26"/>
          <w:szCs w:val="26"/>
        </w:rPr>
        <w:t>Executarea contractului începe la data de</w:t>
      </w:r>
      <w:r w:rsidRPr="002C58FB">
        <w:rPr>
          <w:rFonts w:asciiTheme="minorHAnsi" w:hAnsiTheme="minorHAnsi"/>
          <w:sz w:val="26"/>
          <w:szCs w:val="26"/>
        </w:rPr>
        <w:tab/>
        <w:t>.</w:t>
      </w:r>
    </w:p>
    <w:p w:rsidR="007C5B2A" w:rsidRPr="002C58FB" w:rsidRDefault="009C0653">
      <w:pPr>
        <w:pStyle w:val="Headerorfooter0"/>
        <w:framePr w:wrap="around" w:vAnchor="page" w:hAnchor="page" w:x="10203" w:y="15174"/>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2/7</w:t>
      </w:r>
    </w:p>
    <w:p w:rsidR="007C5B2A" w:rsidRPr="002C58FB" w:rsidRDefault="007C5B2A">
      <w:pPr>
        <w:rPr>
          <w:rFonts w:asciiTheme="minorHAnsi" w:hAnsiTheme="minorHAnsi"/>
          <w:sz w:val="26"/>
          <w:szCs w:val="26"/>
        </w:rPr>
        <w:sectPr w:rsidR="007C5B2A" w:rsidRPr="002C58FB">
          <w:pgSz w:w="12240" w:h="15840"/>
          <w:pgMar w:top="0" w:right="0" w:bottom="0" w:left="0" w:header="0" w:footer="3" w:gutter="0"/>
          <w:cols w:space="720"/>
          <w:noEndnote/>
          <w:docGrid w:linePitch="360"/>
        </w:sectPr>
      </w:pPr>
    </w:p>
    <w:p w:rsidR="007C5B2A" w:rsidRPr="002C58FB" w:rsidRDefault="009C0653">
      <w:pPr>
        <w:pStyle w:val="Corptext1"/>
        <w:framePr w:w="9335" w:h="14087" w:hRule="exact" w:wrap="around" w:vAnchor="page" w:hAnchor="page" w:x="1716" w:y="439"/>
        <w:shd w:val="clear" w:color="auto" w:fill="auto"/>
        <w:spacing w:before="0" w:after="240" w:line="292" w:lineRule="exact"/>
        <w:ind w:left="20" w:right="20" w:firstLine="0"/>
        <w:jc w:val="both"/>
        <w:rPr>
          <w:rFonts w:asciiTheme="minorHAnsi" w:hAnsiTheme="minorHAnsi"/>
          <w:sz w:val="26"/>
          <w:szCs w:val="26"/>
        </w:rPr>
      </w:pPr>
      <w:r w:rsidRPr="002C58FB">
        <w:rPr>
          <w:rFonts w:asciiTheme="minorHAnsi" w:hAnsiTheme="minorHAnsi"/>
          <w:sz w:val="26"/>
          <w:szCs w:val="26"/>
        </w:rPr>
        <w:lastRenderedPageBreak/>
        <w:t>5.2. Executarea contractului din partea Prestatorului este continuă, iar obligaţiile prevăzute în sarcina sa formează un tot indivizibil, executarea lor întocmai şi integral fiind de esenţa prezentului contract.</w:t>
      </w:r>
    </w:p>
    <w:p w:rsidR="007C5B2A" w:rsidRPr="002C58FB" w:rsidRDefault="009C0653">
      <w:pPr>
        <w:pStyle w:val="Bodytext40"/>
        <w:framePr w:w="9335" w:h="14087" w:hRule="exact" w:wrap="around" w:vAnchor="page" w:hAnchor="page" w:x="1716" w:y="439"/>
        <w:numPr>
          <w:ilvl w:val="0"/>
          <w:numId w:val="1"/>
        </w:numPr>
        <w:shd w:val="clear" w:color="auto" w:fill="auto"/>
        <w:spacing w:before="0" w:line="292" w:lineRule="exact"/>
        <w:ind w:left="20"/>
        <w:rPr>
          <w:rFonts w:asciiTheme="minorHAnsi" w:hAnsiTheme="minorHAnsi"/>
          <w:sz w:val="26"/>
          <w:szCs w:val="26"/>
        </w:rPr>
      </w:pPr>
      <w:r w:rsidRPr="002C58FB">
        <w:rPr>
          <w:rStyle w:val="Bodytext4NotItalic"/>
          <w:rFonts w:asciiTheme="minorHAnsi" w:hAnsiTheme="minorHAnsi"/>
          <w:b/>
          <w:bCs/>
          <w:sz w:val="26"/>
          <w:szCs w:val="26"/>
        </w:rPr>
        <w:t xml:space="preserve"> </w:t>
      </w:r>
      <w:r w:rsidRPr="002C58FB">
        <w:rPr>
          <w:rFonts w:asciiTheme="minorHAnsi" w:hAnsiTheme="minorHAnsi"/>
          <w:sz w:val="26"/>
          <w:szCs w:val="26"/>
        </w:rPr>
        <w:t>Documentele Contractului</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92" w:lineRule="exact"/>
        <w:ind w:left="20" w:firstLine="0"/>
        <w:jc w:val="both"/>
        <w:rPr>
          <w:rFonts w:asciiTheme="minorHAnsi" w:hAnsiTheme="minorHAnsi"/>
          <w:sz w:val="26"/>
          <w:szCs w:val="26"/>
        </w:rPr>
      </w:pPr>
      <w:r w:rsidRPr="002C58FB">
        <w:rPr>
          <w:rFonts w:asciiTheme="minorHAnsi" w:hAnsiTheme="minorHAnsi"/>
          <w:sz w:val="26"/>
          <w:szCs w:val="26"/>
        </w:rPr>
        <w:t xml:space="preserve"> Documentele contractului sunt:</w:t>
      </w:r>
    </w:p>
    <w:p w:rsidR="007C5B2A" w:rsidRPr="002C58FB" w:rsidRDefault="009C0653">
      <w:pPr>
        <w:pStyle w:val="Corptext1"/>
        <w:framePr w:w="9335" w:h="14087" w:hRule="exact" w:wrap="around" w:vAnchor="page" w:hAnchor="page" w:x="1716" w:y="439"/>
        <w:numPr>
          <w:ilvl w:val="0"/>
          <w:numId w:val="3"/>
        </w:numPr>
        <w:shd w:val="clear" w:color="auto" w:fill="auto"/>
        <w:tabs>
          <w:tab w:val="right" w:leader="underscore" w:pos="5895"/>
        </w:tabs>
        <w:spacing w:before="0" w:after="0" w:line="292" w:lineRule="exact"/>
        <w:ind w:left="560" w:firstLine="0"/>
        <w:jc w:val="both"/>
        <w:rPr>
          <w:rFonts w:asciiTheme="minorHAnsi" w:hAnsiTheme="minorHAnsi"/>
          <w:sz w:val="26"/>
          <w:szCs w:val="26"/>
        </w:rPr>
      </w:pPr>
      <w:r w:rsidRPr="002C58FB">
        <w:rPr>
          <w:rFonts w:asciiTheme="minorHAnsi" w:hAnsiTheme="minorHAnsi"/>
          <w:sz w:val="26"/>
          <w:szCs w:val="26"/>
        </w:rPr>
        <w:t xml:space="preserve"> necesităţi minim obligatorii nr.</w:t>
      </w:r>
      <w:r w:rsidRPr="002C58FB">
        <w:rPr>
          <w:rFonts w:asciiTheme="minorHAnsi" w:hAnsiTheme="minorHAnsi"/>
          <w:sz w:val="26"/>
          <w:szCs w:val="26"/>
        </w:rPr>
        <w:tab/>
        <w:t>;</w:t>
      </w:r>
    </w:p>
    <w:p w:rsidR="007C5B2A" w:rsidRPr="002C58FB" w:rsidRDefault="009C0653">
      <w:pPr>
        <w:pStyle w:val="Corptext1"/>
        <w:framePr w:w="9335" w:h="14087" w:hRule="exact" w:wrap="around" w:vAnchor="page" w:hAnchor="page" w:x="1716" w:y="439"/>
        <w:numPr>
          <w:ilvl w:val="0"/>
          <w:numId w:val="3"/>
        </w:numPr>
        <w:shd w:val="clear" w:color="auto" w:fill="auto"/>
        <w:spacing w:before="0" w:after="0" w:line="292" w:lineRule="exact"/>
        <w:ind w:left="560" w:firstLine="0"/>
        <w:jc w:val="both"/>
        <w:rPr>
          <w:rFonts w:asciiTheme="minorHAnsi" w:hAnsiTheme="minorHAnsi"/>
          <w:sz w:val="26"/>
          <w:szCs w:val="26"/>
        </w:rPr>
      </w:pPr>
      <w:r w:rsidRPr="002C58FB">
        <w:rPr>
          <w:rFonts w:asciiTheme="minorHAnsi" w:hAnsiTheme="minorHAnsi"/>
          <w:sz w:val="26"/>
          <w:szCs w:val="26"/>
        </w:rPr>
        <w:t xml:space="preserve"> propunerea financiară;</w:t>
      </w:r>
    </w:p>
    <w:p w:rsidR="007C5B2A" w:rsidRPr="002C58FB" w:rsidRDefault="009C0653">
      <w:pPr>
        <w:pStyle w:val="Corptext1"/>
        <w:framePr w:w="9335" w:h="14087" w:hRule="exact" w:wrap="around" w:vAnchor="page" w:hAnchor="page" w:x="1716" w:y="439"/>
        <w:numPr>
          <w:ilvl w:val="0"/>
          <w:numId w:val="3"/>
        </w:numPr>
        <w:shd w:val="clear" w:color="auto" w:fill="auto"/>
        <w:spacing w:before="0" w:after="0" w:line="292" w:lineRule="exact"/>
        <w:ind w:left="560" w:firstLine="0"/>
        <w:jc w:val="both"/>
        <w:rPr>
          <w:rFonts w:asciiTheme="minorHAnsi" w:hAnsiTheme="minorHAnsi"/>
          <w:sz w:val="26"/>
          <w:szCs w:val="26"/>
        </w:rPr>
      </w:pPr>
      <w:r w:rsidRPr="002C58FB">
        <w:rPr>
          <w:rFonts w:asciiTheme="minorHAnsi" w:hAnsiTheme="minorHAnsi"/>
          <w:sz w:val="26"/>
          <w:szCs w:val="26"/>
        </w:rPr>
        <w:t xml:space="preserve"> propunerea tehnică;</w:t>
      </w:r>
    </w:p>
    <w:p w:rsidR="007C5B2A" w:rsidRPr="002C58FB" w:rsidRDefault="009C0653">
      <w:pPr>
        <w:pStyle w:val="Corptext1"/>
        <w:framePr w:w="9335" w:h="14087" w:hRule="exact" w:wrap="around" w:vAnchor="page" w:hAnchor="page" w:x="1716" w:y="439"/>
        <w:numPr>
          <w:ilvl w:val="0"/>
          <w:numId w:val="3"/>
        </w:numPr>
        <w:shd w:val="clear" w:color="auto" w:fill="auto"/>
        <w:spacing w:before="0" w:after="0" w:line="292" w:lineRule="exact"/>
        <w:ind w:left="560" w:firstLine="0"/>
        <w:jc w:val="both"/>
        <w:rPr>
          <w:rFonts w:asciiTheme="minorHAnsi" w:hAnsiTheme="minorHAnsi"/>
          <w:sz w:val="26"/>
          <w:szCs w:val="26"/>
        </w:rPr>
      </w:pPr>
      <w:r w:rsidRPr="002C58FB">
        <w:rPr>
          <w:rFonts w:asciiTheme="minorHAnsi" w:hAnsiTheme="minorHAnsi"/>
          <w:sz w:val="26"/>
          <w:szCs w:val="26"/>
        </w:rPr>
        <w:t xml:space="preserve"> declaraţia privind existenţa sau absenţa situaţiilor de conflict de interese.</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92"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Documentele enumerate la art. 6.1 se constituie în anexe la prezentul contract şi fac parte integrantă din aceasta.</w:t>
      </w:r>
    </w:p>
    <w:p w:rsidR="007C5B2A" w:rsidRPr="002C58FB" w:rsidRDefault="009C0653">
      <w:pPr>
        <w:pStyle w:val="Corptext1"/>
        <w:framePr w:w="9335" w:h="14087" w:hRule="exact" w:wrap="around" w:vAnchor="page" w:hAnchor="page" w:x="1716" w:y="439"/>
        <w:numPr>
          <w:ilvl w:val="1"/>
          <w:numId w:val="1"/>
        </w:numPr>
        <w:shd w:val="clear" w:color="auto" w:fill="auto"/>
        <w:spacing w:before="0" w:after="246" w:line="292"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cazul oricărei contradicţii între documentele enumerate la art. 6.1 prevederile lor vor prevala în conformitate cu succesiunea de la art. 6.1.</w:t>
      </w:r>
    </w:p>
    <w:p w:rsidR="007C5B2A" w:rsidRPr="002C58FB" w:rsidRDefault="009C0653">
      <w:pPr>
        <w:pStyle w:val="Bodytext40"/>
        <w:framePr w:w="9335" w:h="14087" w:hRule="exact" w:wrap="around" w:vAnchor="page" w:hAnchor="page" w:x="1716" w:y="439"/>
        <w:numPr>
          <w:ilvl w:val="0"/>
          <w:numId w:val="1"/>
        </w:numPr>
        <w:shd w:val="clear" w:color="auto" w:fill="auto"/>
        <w:spacing w:before="0" w:line="284" w:lineRule="exact"/>
        <w:ind w:left="20"/>
        <w:rPr>
          <w:rFonts w:asciiTheme="minorHAnsi" w:hAnsiTheme="minorHAnsi"/>
          <w:sz w:val="26"/>
          <w:szCs w:val="26"/>
        </w:rPr>
      </w:pPr>
      <w:r w:rsidRPr="002C58FB">
        <w:rPr>
          <w:rFonts w:asciiTheme="minorHAnsi" w:hAnsiTheme="minorHAnsi"/>
          <w:sz w:val="26"/>
          <w:szCs w:val="26"/>
        </w:rPr>
        <w:t xml:space="preserve"> Obligaţiile principale ale prestatorului</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84"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se obligă să presteze serviciile care fac obiectul prezentul contract în perioada convenită şi în conformitate cu obligaţiile asumate prin prezentul contract.</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84"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se obligă să presteze serviciile la standardele şi performanţele prezentate în propunerea tehnică, anexă la contract.</w:t>
      </w:r>
    </w:p>
    <w:p w:rsidR="007C5B2A" w:rsidRPr="002C58FB" w:rsidRDefault="009C0653">
      <w:pPr>
        <w:pStyle w:val="Corptext1"/>
        <w:framePr w:w="9335" w:h="14087" w:hRule="exact" w:wrap="around" w:vAnchor="page" w:hAnchor="page" w:x="1716" w:y="439"/>
        <w:numPr>
          <w:ilvl w:val="1"/>
          <w:numId w:val="1"/>
        </w:numPr>
        <w:shd w:val="clear" w:color="auto" w:fill="auto"/>
        <w:spacing w:before="0" w:after="237" w:line="284"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se obligă să presteze serviciile în conformitate cu graficul de prestare prezentat în propunerea tehnică.</w:t>
      </w:r>
    </w:p>
    <w:p w:rsidR="007C5B2A" w:rsidRPr="002C58FB" w:rsidRDefault="009C0653">
      <w:pPr>
        <w:pStyle w:val="Bodytext40"/>
        <w:framePr w:w="9335" w:h="14087" w:hRule="exact" w:wrap="around" w:vAnchor="page" w:hAnchor="page" w:x="1716" w:y="439"/>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Obligaţiile principale ale achizitorului</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Achizitorul se obligă să recepţioneze serviciile prestate în termenul convenit.</w:t>
      </w:r>
    </w:p>
    <w:p w:rsidR="007C5B2A" w:rsidRPr="002C58FB" w:rsidRDefault="009C0653">
      <w:pPr>
        <w:pStyle w:val="Corptext1"/>
        <w:framePr w:w="9335" w:h="14087" w:hRule="exact" w:wrap="around" w:vAnchor="page" w:hAnchor="page" w:x="1716" w:y="439"/>
        <w:numPr>
          <w:ilvl w:val="1"/>
          <w:numId w:val="1"/>
        </w:numPr>
        <w:shd w:val="clear" w:color="auto" w:fill="auto"/>
        <w:spacing w:before="0" w:after="24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Achizitorul se obligă să plătească preţul către prestator în termenul şi condiţiile convenite în prezentul contract.</w:t>
      </w:r>
    </w:p>
    <w:p w:rsidR="007C5B2A" w:rsidRPr="002C58FB" w:rsidRDefault="009C0653">
      <w:pPr>
        <w:pStyle w:val="Bodytext40"/>
        <w:framePr w:w="9335" w:h="14087" w:hRule="exact" w:wrap="around" w:vAnchor="page" w:hAnchor="page" w:x="1716" w:y="439"/>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Despăgubiri</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va garanta şi va despăgubi pe cheltuiala sa Achizitorul, pe agenţii şi salariaţii acestuia, pentru şi împotriva tuturor acţiunilor în justiţie, revendicărilor, pierderilor şi pagubelor rezultate din orice acţiune sau omisiune a Prestatorului şi a angajaţilor, colaboratorilor sau subcontractanţilor săi, în executarea prezentului Contract, inclusiv împotriva oricărei încălcări ale prevederilor legale sau a drepturilor terţilor, privind brevetele, mărcile comerciale, modelele sau desenele industriale ori alte forme de proprietate intelectuală, precum şi dreptul de autor şi alte drepturi conexe.</w:t>
      </w:r>
    </w:p>
    <w:p w:rsidR="007C5B2A" w:rsidRPr="002C58FB" w:rsidRDefault="009C0653">
      <w:pPr>
        <w:pStyle w:val="Corptext1"/>
        <w:framePr w:w="9335" w:h="14087" w:hRule="exact" w:wrap="around" w:vAnchor="page" w:hAnchor="page" w:x="1716" w:y="439"/>
        <w:numPr>
          <w:ilvl w:val="1"/>
          <w:numId w:val="1"/>
        </w:numPr>
        <w:shd w:val="clear" w:color="auto" w:fill="auto"/>
        <w:spacing w:before="0" w:after="31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După executarea serviciilor, Prestatorul va putea fi ţinut răspunzător pentru orice încălcare a obligaţiilor sale prevăzute în Contract ori în dispoziţiile legale aplicabile, într-un interval de timp stabilit conform legii care guvernează Contractul.</w:t>
      </w:r>
    </w:p>
    <w:p w:rsidR="007C5B2A" w:rsidRPr="002C58FB" w:rsidRDefault="009C0653">
      <w:pPr>
        <w:pStyle w:val="Bodytext40"/>
        <w:framePr w:w="9335" w:h="14087" w:hRule="exact" w:wrap="around" w:vAnchor="page" w:hAnchor="page" w:x="1716" w:y="439"/>
        <w:shd w:val="clear" w:color="auto" w:fill="auto"/>
        <w:spacing w:before="0" w:after="323" w:line="200" w:lineRule="exact"/>
        <w:jc w:val="center"/>
        <w:rPr>
          <w:rFonts w:asciiTheme="minorHAnsi" w:hAnsiTheme="minorHAnsi"/>
          <w:sz w:val="26"/>
          <w:szCs w:val="26"/>
        </w:rPr>
      </w:pPr>
      <w:r w:rsidRPr="002C58FB">
        <w:rPr>
          <w:rFonts w:asciiTheme="minorHAnsi" w:hAnsiTheme="minorHAnsi"/>
          <w:sz w:val="26"/>
          <w:szCs w:val="26"/>
        </w:rPr>
        <w:t>CLAUZE SPECIFICE</w:t>
      </w:r>
    </w:p>
    <w:p w:rsidR="007C5B2A" w:rsidRPr="002C58FB" w:rsidRDefault="009C0653">
      <w:pPr>
        <w:pStyle w:val="Bodytext40"/>
        <w:framePr w:w="9335" w:h="14087" w:hRule="exact" w:wrap="around" w:vAnchor="page" w:hAnchor="page" w:x="1716" w:y="439"/>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Alte responsabilităţi ale Prestatorului</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are obligaţia de a presta serviciile prevăzute în contract cu profesionalismul şi promptitudinea cuvenite angajamentului asumat, în conformitate cu standardele şi/sau performanţele prezentate în propunerea tehnică.</w:t>
      </w:r>
    </w:p>
    <w:p w:rsidR="007C5B2A" w:rsidRPr="002C58FB" w:rsidRDefault="009C0653">
      <w:pPr>
        <w:pStyle w:val="Corptext1"/>
        <w:framePr w:w="9335" w:h="14087" w:hRule="exact" w:wrap="around" w:vAnchor="page" w:hAnchor="page" w:x="1716" w:y="439"/>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are obligaţia de a supraveghea prestarea serviciilor, de a asigura resursele umane, materiale, instalaţiile, echipamentele sau altele asemenea, fie de natură provizorie, fie</w:t>
      </w:r>
    </w:p>
    <w:p w:rsidR="007C5B2A" w:rsidRPr="002C58FB" w:rsidRDefault="009C0653">
      <w:pPr>
        <w:pStyle w:val="Headerorfooter0"/>
        <w:framePr w:wrap="around" w:vAnchor="page" w:hAnchor="page" w:x="10716" w:y="14904"/>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3/7</w:t>
      </w:r>
    </w:p>
    <w:p w:rsidR="007C5B2A" w:rsidRPr="002C58FB" w:rsidRDefault="007C5B2A">
      <w:pPr>
        <w:rPr>
          <w:rFonts w:asciiTheme="minorHAnsi" w:hAnsiTheme="minorHAnsi"/>
          <w:sz w:val="26"/>
          <w:szCs w:val="26"/>
        </w:rPr>
        <w:sectPr w:rsidR="007C5B2A" w:rsidRPr="002C58FB">
          <w:pgSz w:w="12240" w:h="15840"/>
          <w:pgMar w:top="0" w:right="0" w:bottom="0" w:left="0" w:header="0" w:footer="3" w:gutter="0"/>
          <w:cols w:space="720"/>
          <w:noEndnote/>
          <w:docGrid w:linePitch="360"/>
        </w:sectPr>
      </w:pPr>
    </w:p>
    <w:p w:rsidR="007C5B2A" w:rsidRPr="002C58FB" w:rsidRDefault="009C0653">
      <w:pPr>
        <w:pStyle w:val="Corptext1"/>
        <w:framePr w:w="9331" w:h="14273" w:hRule="exact" w:wrap="around" w:vAnchor="page" w:hAnchor="page" w:x="1192" w:y="251"/>
        <w:shd w:val="clear" w:color="auto" w:fill="auto"/>
        <w:spacing w:before="0" w:after="0" w:line="295" w:lineRule="exact"/>
        <w:ind w:left="20" w:right="20" w:firstLine="0"/>
        <w:jc w:val="both"/>
        <w:rPr>
          <w:rFonts w:asciiTheme="minorHAnsi" w:hAnsiTheme="minorHAnsi"/>
          <w:sz w:val="26"/>
          <w:szCs w:val="26"/>
        </w:rPr>
      </w:pPr>
      <w:r w:rsidRPr="002C58FB">
        <w:rPr>
          <w:rFonts w:asciiTheme="minorHAnsi" w:hAnsiTheme="minorHAnsi"/>
          <w:sz w:val="26"/>
          <w:szCs w:val="26"/>
        </w:rPr>
        <w:lastRenderedPageBreak/>
        <w:t>definitive cerute de şi pentru Contract, în măsura în care necesitatea asigurării acestora este prevăzută în Contract sau se poate deduce în mod rezonabil din Contract.</w:t>
      </w:r>
    </w:p>
    <w:p w:rsidR="007C5B2A" w:rsidRPr="002C58FB" w:rsidRDefault="009C0653">
      <w:pPr>
        <w:pStyle w:val="Corptext1"/>
        <w:framePr w:w="9331" w:h="14273" w:hRule="exact" w:wrap="around" w:vAnchor="page" w:hAnchor="page" w:x="1192" w:y="251"/>
        <w:numPr>
          <w:ilvl w:val="1"/>
          <w:numId w:val="1"/>
        </w:numPr>
        <w:shd w:val="clear" w:color="auto" w:fill="auto"/>
        <w:tabs>
          <w:tab w:val="left" w:pos="624"/>
        </w:tabs>
        <w:spacing w:before="0" w:after="243" w:line="295" w:lineRule="exact"/>
        <w:ind w:left="20" w:right="20" w:firstLine="0"/>
        <w:jc w:val="both"/>
        <w:rPr>
          <w:rFonts w:asciiTheme="minorHAnsi" w:hAnsiTheme="minorHAnsi"/>
          <w:sz w:val="26"/>
          <w:szCs w:val="26"/>
        </w:rPr>
      </w:pPr>
      <w:r w:rsidRPr="002C58FB">
        <w:rPr>
          <w:rFonts w:asciiTheme="minorHAnsi" w:hAnsiTheme="minorHAnsi"/>
          <w:sz w:val="26"/>
          <w:szCs w:val="26"/>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7C5B2A" w:rsidRPr="002C58FB" w:rsidRDefault="009C0653">
      <w:pPr>
        <w:pStyle w:val="Bodytext40"/>
        <w:framePr w:w="9331" w:h="14273" w:hRule="exact" w:wrap="around" w:vAnchor="page" w:hAnchor="page" w:x="1192" w:y="251"/>
        <w:numPr>
          <w:ilvl w:val="0"/>
          <w:numId w:val="1"/>
        </w:numPr>
        <w:shd w:val="clear" w:color="auto" w:fill="auto"/>
        <w:spacing w:before="0" w:line="292" w:lineRule="exact"/>
        <w:ind w:left="20"/>
        <w:rPr>
          <w:rFonts w:asciiTheme="minorHAnsi" w:hAnsiTheme="minorHAnsi"/>
          <w:sz w:val="26"/>
          <w:szCs w:val="26"/>
        </w:rPr>
      </w:pPr>
      <w:r w:rsidRPr="002C58FB">
        <w:rPr>
          <w:rFonts w:asciiTheme="minorHAnsi" w:hAnsiTheme="minorHAnsi"/>
          <w:sz w:val="26"/>
          <w:szCs w:val="26"/>
        </w:rPr>
        <w:t xml:space="preserve"> Alte responsabilităţi ale Achizitorului</w:t>
      </w:r>
    </w:p>
    <w:p w:rsidR="007C5B2A" w:rsidRPr="002C58FB" w:rsidRDefault="009C0653">
      <w:pPr>
        <w:pStyle w:val="Corptext1"/>
        <w:framePr w:w="9331" w:h="14273" w:hRule="exact" w:wrap="around" w:vAnchor="page" w:hAnchor="page" w:x="1192" w:y="251"/>
        <w:numPr>
          <w:ilvl w:val="1"/>
          <w:numId w:val="1"/>
        </w:numPr>
        <w:shd w:val="clear" w:color="auto" w:fill="auto"/>
        <w:spacing w:before="0" w:after="243" w:line="292"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Achizitorul va colabora, atât cât este posibil, cu Prestatorul pentru furnizarea informaţiilor pe care acesta din urmă le poate solicita în mod rezonabil pentru realizarea contractului.</w:t>
      </w:r>
    </w:p>
    <w:p w:rsidR="007C5B2A" w:rsidRPr="002C58FB" w:rsidRDefault="009C0653">
      <w:pPr>
        <w:pStyle w:val="Bodytext40"/>
        <w:framePr w:w="9331" w:h="14273" w:hRule="exact" w:wrap="around" w:vAnchor="page" w:hAnchor="page" w:x="1192" w:y="251"/>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începere, finalizare, întârzieri, sistare</w:t>
      </w:r>
    </w:p>
    <w:p w:rsidR="007C5B2A" w:rsidRPr="002C58FB" w:rsidRDefault="009C0653">
      <w:pPr>
        <w:pStyle w:val="Corptext1"/>
        <w:framePr w:w="9331" w:h="14273" w:hRule="exact" w:wrap="around" w:vAnchor="page" w:hAnchor="page" w:x="1192" w:y="251"/>
        <w:numPr>
          <w:ilvl w:val="1"/>
          <w:numId w:val="1"/>
        </w:numPr>
        <w:shd w:val="clear" w:color="auto" w:fill="auto"/>
        <w:spacing w:before="0" w:after="0" w:line="288" w:lineRule="exact"/>
        <w:ind w:left="560" w:right="20" w:hanging="540"/>
        <w:rPr>
          <w:rFonts w:asciiTheme="minorHAnsi" w:hAnsiTheme="minorHAnsi"/>
          <w:sz w:val="26"/>
          <w:szCs w:val="26"/>
        </w:rPr>
      </w:pPr>
      <w:r w:rsidRPr="002C58FB">
        <w:rPr>
          <w:rFonts w:asciiTheme="minorHAnsi" w:hAnsiTheme="minorHAnsi"/>
          <w:sz w:val="26"/>
          <w:szCs w:val="26"/>
        </w:rPr>
        <w:t xml:space="preserve"> (1) Prestatorul are obligaţia de a începe prestarea serviciilor la data prevăzută la art. 5.1. (2) în cazul în care Prestatorul suferă întârzieri datorate în exclusivitate Achizitorului,</w:t>
      </w:r>
    </w:p>
    <w:p w:rsidR="007C5B2A" w:rsidRPr="002C58FB" w:rsidRDefault="009C0653">
      <w:pPr>
        <w:pStyle w:val="Corptext1"/>
        <w:framePr w:w="9331" w:h="14273" w:hRule="exact" w:wrap="around" w:vAnchor="page" w:hAnchor="page" w:x="1192" w:y="251"/>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părţile vor stabili de comun acord prelungirea perioadei de prestare a serviciului, fără vreo obligaţie suplimentară de orice natură din partea Achizitorului.</w:t>
      </w:r>
    </w:p>
    <w:p w:rsidR="007C5B2A" w:rsidRPr="002C58FB" w:rsidRDefault="009C0653">
      <w:pPr>
        <w:pStyle w:val="Corptext1"/>
        <w:framePr w:w="9331" w:h="14273"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p>
    <w:p w:rsidR="007C5B2A" w:rsidRPr="002C58FB" w:rsidRDefault="009C0653">
      <w:pPr>
        <w:pStyle w:val="Corptext1"/>
        <w:framePr w:w="9331" w:h="14273" w:hRule="exact" w:wrap="around" w:vAnchor="page" w:hAnchor="page" w:x="1192" w:y="251"/>
        <w:numPr>
          <w:ilvl w:val="0"/>
          <w:numId w:val="4"/>
        </w:numPr>
        <w:shd w:val="clear" w:color="auto" w:fill="auto"/>
        <w:spacing w:before="0" w:after="0" w:line="288" w:lineRule="exact"/>
        <w:ind w:left="20" w:right="20" w:firstLine="540"/>
        <w:jc w:val="both"/>
        <w:rPr>
          <w:rFonts w:asciiTheme="minorHAnsi" w:hAnsiTheme="minorHAnsi"/>
          <w:sz w:val="26"/>
          <w:szCs w:val="26"/>
        </w:rPr>
      </w:pPr>
      <w:r w:rsidRPr="002C58FB">
        <w:rPr>
          <w:rFonts w:asciiTheme="minorHAnsi" w:hAnsiTheme="minorHAnsi"/>
          <w:sz w:val="26"/>
          <w:szCs w:val="26"/>
        </w:rPr>
        <w:t xml:space="preserve">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w:t>
      </w:r>
    </w:p>
    <w:p w:rsidR="007C5B2A" w:rsidRPr="002C58FB" w:rsidRDefault="009C0653">
      <w:pPr>
        <w:pStyle w:val="Corptext1"/>
        <w:framePr w:w="9331" w:h="14273" w:hRule="exact" w:wrap="around" w:vAnchor="page" w:hAnchor="page" w:x="1192" w:y="251"/>
        <w:numPr>
          <w:ilvl w:val="0"/>
          <w:numId w:val="4"/>
        </w:numPr>
        <w:shd w:val="clear" w:color="auto" w:fill="auto"/>
        <w:spacing w:before="0" w:after="0" w:line="288" w:lineRule="exact"/>
        <w:ind w:left="20" w:right="20" w:firstLine="540"/>
        <w:jc w:val="both"/>
        <w:rPr>
          <w:rFonts w:asciiTheme="minorHAnsi" w:hAnsiTheme="minorHAnsi"/>
          <w:sz w:val="26"/>
          <w:szCs w:val="26"/>
        </w:rPr>
      </w:pPr>
      <w:r w:rsidRPr="002C58FB">
        <w:rPr>
          <w:rFonts w:asciiTheme="minorHAnsi" w:hAnsiTheme="minorHAnsi"/>
          <w:sz w:val="26"/>
          <w:szCs w:val="26"/>
        </w:rPr>
        <w:t xml:space="preserve">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w:t>
      </w:r>
    </w:p>
    <w:p w:rsidR="007C5B2A" w:rsidRPr="002C58FB" w:rsidRDefault="009C0653">
      <w:pPr>
        <w:pStyle w:val="Corptext1"/>
        <w:framePr w:w="9331" w:h="14273"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părţilor, prin act adiţional.</w:t>
      </w:r>
    </w:p>
    <w:p w:rsidR="007C5B2A" w:rsidRPr="002C58FB" w:rsidRDefault="009C0653">
      <w:pPr>
        <w:pStyle w:val="Corptext1"/>
        <w:framePr w:w="9331" w:h="14273"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Cu excepţia cazului de forţă majoră şi în afara cazului în care Achizitorul este de acord cu o prelungire a duratei de prestare conform art. 12.2, o întârziere în îndeplinirea contractului dă dreptul Achizitorului de a solicita penalităţi de întârziere Prestatorului potrivit prevederilor art. 15.</w:t>
      </w:r>
    </w:p>
    <w:p w:rsidR="007C5B2A" w:rsidRPr="002C58FB" w:rsidRDefault="009C0653">
      <w:pPr>
        <w:pStyle w:val="Corptext1"/>
        <w:framePr w:w="9331" w:h="14273" w:hRule="exact" w:wrap="around" w:vAnchor="page" w:hAnchor="page" w:x="1192" w:y="251"/>
        <w:numPr>
          <w:ilvl w:val="1"/>
          <w:numId w:val="1"/>
        </w:numPr>
        <w:shd w:val="clear" w:color="auto" w:fill="auto"/>
        <w:spacing w:before="0" w:after="246"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p>
    <w:p w:rsidR="007C5B2A" w:rsidRPr="002C58FB" w:rsidRDefault="009C0653">
      <w:pPr>
        <w:pStyle w:val="Bodytext40"/>
        <w:framePr w:w="9331" w:h="14273" w:hRule="exact" w:wrap="around" w:vAnchor="page" w:hAnchor="page" w:x="1192" w:y="251"/>
        <w:numPr>
          <w:ilvl w:val="0"/>
          <w:numId w:val="1"/>
        </w:numPr>
        <w:shd w:val="clear" w:color="auto" w:fill="auto"/>
        <w:spacing w:before="0" w:line="281" w:lineRule="exact"/>
        <w:ind w:left="20"/>
        <w:rPr>
          <w:rFonts w:asciiTheme="minorHAnsi" w:hAnsiTheme="minorHAnsi"/>
          <w:sz w:val="26"/>
          <w:szCs w:val="26"/>
        </w:rPr>
      </w:pPr>
      <w:r w:rsidRPr="002C58FB">
        <w:rPr>
          <w:rFonts w:asciiTheme="minorHAnsi" w:hAnsiTheme="minorHAnsi"/>
          <w:sz w:val="26"/>
          <w:szCs w:val="26"/>
        </w:rPr>
        <w:t xml:space="preserve"> Recepţie, verificări</w:t>
      </w:r>
    </w:p>
    <w:p w:rsidR="007C5B2A" w:rsidRPr="002C58FB" w:rsidRDefault="009C0653">
      <w:pPr>
        <w:pStyle w:val="Corptext1"/>
        <w:framePr w:w="9331" w:h="14273" w:hRule="exact" w:wrap="around" w:vAnchor="page" w:hAnchor="page" w:x="1192" w:y="251"/>
        <w:numPr>
          <w:ilvl w:val="0"/>
          <w:numId w:val="5"/>
        </w:numPr>
        <w:shd w:val="clear" w:color="auto" w:fill="auto"/>
        <w:tabs>
          <w:tab w:val="left" w:pos="585"/>
        </w:tabs>
        <w:spacing w:before="0" w:after="0" w:line="281" w:lineRule="exact"/>
        <w:ind w:left="20" w:right="220" w:firstLine="0"/>
        <w:jc w:val="both"/>
        <w:rPr>
          <w:rFonts w:asciiTheme="minorHAnsi" w:hAnsiTheme="minorHAnsi"/>
          <w:sz w:val="26"/>
          <w:szCs w:val="26"/>
        </w:rPr>
      </w:pPr>
      <w:r w:rsidRPr="002C58FB">
        <w:rPr>
          <w:rFonts w:asciiTheme="minorHAnsi" w:hAnsiTheme="minorHAnsi"/>
          <w:sz w:val="26"/>
          <w:szCs w:val="26"/>
        </w:rPr>
        <w:t>Achizitorul are dreptul de a verifica modul de prestare a serviciilor pentru a stabili conformitatea lor cu prevederile din propunerea tehnică şi din caietul de sarcini.</w:t>
      </w:r>
    </w:p>
    <w:p w:rsidR="007C5B2A" w:rsidRPr="002C58FB" w:rsidRDefault="009C0653">
      <w:pPr>
        <w:pStyle w:val="Headerorfooter0"/>
        <w:framePr w:wrap="around" w:vAnchor="page" w:hAnchor="page" w:x="10192" w:y="14713"/>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4/7</w:t>
      </w:r>
    </w:p>
    <w:p w:rsidR="007C5B2A" w:rsidRPr="002C58FB" w:rsidRDefault="007C5B2A">
      <w:pPr>
        <w:rPr>
          <w:rFonts w:asciiTheme="minorHAnsi" w:hAnsiTheme="minorHAnsi"/>
          <w:sz w:val="26"/>
          <w:szCs w:val="26"/>
        </w:rPr>
        <w:sectPr w:rsidR="007C5B2A" w:rsidRPr="002C58FB">
          <w:pgSz w:w="12240" w:h="15840"/>
          <w:pgMar w:top="0" w:right="0" w:bottom="0" w:left="0" w:header="0" w:footer="3" w:gutter="0"/>
          <w:cols w:space="720"/>
          <w:noEndnote/>
          <w:docGrid w:linePitch="360"/>
        </w:sectPr>
      </w:pPr>
    </w:p>
    <w:p w:rsidR="007C5B2A" w:rsidRPr="002C58FB" w:rsidRDefault="009C0653">
      <w:pPr>
        <w:pStyle w:val="Corptext1"/>
        <w:framePr w:w="9338" w:h="13971" w:hRule="exact" w:wrap="around" w:vAnchor="page" w:hAnchor="page" w:x="1714" w:y="558"/>
        <w:numPr>
          <w:ilvl w:val="0"/>
          <w:numId w:val="5"/>
        </w:numPr>
        <w:shd w:val="clear" w:color="auto" w:fill="auto"/>
        <w:tabs>
          <w:tab w:val="left" w:pos="564"/>
        </w:tabs>
        <w:spacing w:before="0" w:after="243" w:line="292" w:lineRule="exact"/>
        <w:ind w:left="20" w:right="20" w:firstLine="0"/>
        <w:jc w:val="both"/>
        <w:rPr>
          <w:rFonts w:asciiTheme="minorHAnsi" w:hAnsiTheme="minorHAnsi"/>
          <w:sz w:val="26"/>
          <w:szCs w:val="26"/>
        </w:rPr>
      </w:pPr>
      <w:r w:rsidRPr="002C58FB">
        <w:rPr>
          <w:rFonts w:asciiTheme="minorHAnsi" w:hAnsiTheme="minorHAnsi"/>
          <w:sz w:val="26"/>
          <w:szCs w:val="26"/>
        </w:rPr>
        <w:lastRenderedPageBreak/>
        <w:t>Verificările vor fi efectuate în conformitate cu prevederile din prezentul contract şi nu vor putea depăşi un termen de 15 zile de la finalizarea serviciilor. Achizitorul are obligaţia de a notifica, în scris, prestatorului identitatea reprezentanţilor săi împuterniciţi pentru acest scop.</w:t>
      </w:r>
    </w:p>
    <w:p w:rsidR="007C5B2A" w:rsidRPr="002C58FB" w:rsidRDefault="009C0653">
      <w:pPr>
        <w:pStyle w:val="Bodytext40"/>
        <w:framePr w:w="9338" w:h="13971" w:hRule="exact" w:wrap="around" w:vAnchor="page" w:hAnchor="page" w:x="1714" w:y="558"/>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Modalităţi de plată</w:t>
      </w:r>
    </w:p>
    <w:p w:rsidR="007C5B2A" w:rsidRPr="002C58FB" w:rsidRDefault="009C0653">
      <w:pPr>
        <w:pStyle w:val="Corptext1"/>
        <w:framePr w:w="9338" w:h="13971" w:hRule="exact" w:wrap="around" w:vAnchor="page" w:hAnchor="page" w:x="1714" w:y="558"/>
        <w:numPr>
          <w:ilvl w:val="1"/>
          <w:numId w:val="1"/>
        </w:numPr>
        <w:shd w:val="clear" w:color="auto" w:fill="auto"/>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Pentru serviciile prestate Prestatorul va emite facturi.</w:t>
      </w:r>
    </w:p>
    <w:p w:rsidR="007C5B2A" w:rsidRPr="002C58FB"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Achizitorul va verifica factura emisă în termen de 15 zile de la înregistrarea acestuia la sediul Achizitorului, iar în cazul în care consideră necesar, va solicita precizări sau informaţii suplimentare.</w:t>
      </w:r>
    </w:p>
    <w:p w:rsidR="007C5B2A" w:rsidRPr="002C58FB"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7C5B2A" w:rsidRPr="002C58FB"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cazul în care Achizitorul aprobă factura iniţială sau modificată conform solicitărilor, după caz, aceasta se va plăti în termen de 30 zile de la înregistrarea acestuia la sediul Achizitorului.</w:t>
      </w:r>
    </w:p>
    <w:p w:rsidR="007C5B2A" w:rsidRPr="002C58FB" w:rsidRDefault="009C0653">
      <w:pPr>
        <w:pStyle w:val="Corptext1"/>
        <w:framePr w:w="9338" w:h="13971" w:hRule="exact" w:wrap="around" w:vAnchor="page" w:hAnchor="page" w:x="1714" w:y="558"/>
        <w:numPr>
          <w:ilvl w:val="1"/>
          <w:numId w:val="1"/>
        </w:numPr>
        <w:shd w:val="clear" w:color="auto" w:fill="auto"/>
        <w:spacing w:before="0" w:after="24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Dacă achizitorul nu onorează facturile în termen de 10 zile de la expirarea perioadei prevăzute convenite la art. 14.4., prestatorul are dreptul de a sista prestarea serviciilor. Imediat ce achizitorul onorează factura, prestatorul va relua prestarea serviciilor în cel mai scurt timp posibil.</w:t>
      </w:r>
    </w:p>
    <w:p w:rsidR="007C5B2A" w:rsidRPr="002C58FB" w:rsidRDefault="009C0653">
      <w:pPr>
        <w:pStyle w:val="Bodytext40"/>
        <w:framePr w:w="9338" w:h="13971" w:hRule="exact" w:wrap="around" w:vAnchor="page" w:hAnchor="page" w:x="1714" w:y="558"/>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Penalităţi, daune-interese</w:t>
      </w:r>
    </w:p>
    <w:p w:rsidR="007C5B2A" w:rsidRPr="002C58FB"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cazul în care Prestatorul nu îşi îndeplineşte sau nu se achită corespunzător de obligaţiile asumate prin contract, Achizitorul are dreptul de a-i impune plata unei penalităţi de întârziere de 0,03% din preţul serviciilor neprestate sau prestate necorespunzător/cu întârziere pentru fiecare zi de întârziere până la îndeplinirea efectivă şi corespunzătoare a obligaţiilor. Penalităţile vor putea depăşi suma asupra cărora se calculează.</w:t>
      </w:r>
    </w:p>
    <w:p w:rsidR="007C5B2A" w:rsidRPr="002C58FB" w:rsidRDefault="009C0653">
      <w:pPr>
        <w:pStyle w:val="Corptext1"/>
        <w:framePr w:w="9338" w:h="13971" w:hRule="exact" w:wrap="around" w:vAnchor="page" w:hAnchor="page" w:x="1714" w:y="558"/>
        <w:numPr>
          <w:ilvl w:val="1"/>
          <w:numId w:val="1"/>
        </w:numPr>
        <w:shd w:val="clear" w:color="auto" w:fill="auto"/>
        <w:spacing w:before="0" w:after="24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cazul în care Achizitorul nu plăteşte facturile fiscale în condiţiile şi la termenele prevăzute în art. 14.4, Prestatorul are dreptul de a-i solicita plata unei penalităţi de întârziere de 0,03% din suma datorată scadentă, pentru fiecare zi de întârziere, până Ia îndeplinirea efectivă a obligaţiile de plată.</w:t>
      </w:r>
    </w:p>
    <w:p w:rsidR="007C5B2A" w:rsidRPr="002C58FB" w:rsidRDefault="009C0653">
      <w:pPr>
        <w:pStyle w:val="Bodytext40"/>
        <w:framePr w:w="9338" w:h="13971" w:hRule="exact" w:wrap="around" w:vAnchor="page" w:hAnchor="page" w:x="1714" w:y="558"/>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Rezilierea contractului din iniţiativa Achizitorului</w:t>
      </w:r>
    </w:p>
    <w:p w:rsidR="007C5B2A" w:rsidRPr="002C58FB" w:rsidRDefault="009C0653">
      <w:pPr>
        <w:pStyle w:val="Corptext1"/>
        <w:framePr w:w="9338" w:h="13971" w:hRule="exact" w:wrap="around" w:vAnchor="page" w:hAnchor="page" w:x="1714" w:y="558"/>
        <w:numPr>
          <w:ilvl w:val="1"/>
          <w:numId w:val="1"/>
        </w:numPr>
        <w:shd w:val="clear" w:color="auto" w:fill="auto"/>
        <w:tabs>
          <w:tab w:val="left" w:pos="974"/>
          <w:tab w:val="left" w:pos="654"/>
        </w:tabs>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Achizitorul poate rezilia contractul cu efecte depline, fără termen de graţie, fără necesitatea îndeplinirii unei alte formalităţi şi fără intervenţia vreunei autorităţi sau instanţe de judecată şi/sau arbitrale, printr-o simplă notificare adresată Prestatorului, în oricare dintre situaţiile</w:t>
      </w:r>
      <w:r w:rsidRPr="002C58FB">
        <w:rPr>
          <w:rFonts w:asciiTheme="minorHAnsi" w:hAnsiTheme="minorHAnsi"/>
          <w:sz w:val="26"/>
          <w:szCs w:val="26"/>
        </w:rPr>
        <w:tab/>
        <w:t>următoare:</w:t>
      </w:r>
    </w:p>
    <w:p w:rsidR="007C5B2A" w:rsidRPr="002C58FB" w:rsidRDefault="009C0653">
      <w:pPr>
        <w:pStyle w:val="Corptext1"/>
        <w:framePr w:w="9338" w:h="13971" w:hRule="exact" w:wrap="around" w:vAnchor="page" w:hAnchor="page" w:x="1714" w:y="558"/>
        <w:numPr>
          <w:ilvl w:val="0"/>
          <w:numId w:val="6"/>
        </w:numPr>
        <w:shd w:val="clear" w:color="auto" w:fill="auto"/>
        <w:tabs>
          <w:tab w:val="left" w:pos="877"/>
          <w:tab w:val="right" w:pos="9331"/>
        </w:tabs>
        <w:spacing w:before="0" w:after="0" w:line="288" w:lineRule="exact"/>
        <w:ind w:left="920" w:hanging="440"/>
        <w:jc w:val="both"/>
        <w:rPr>
          <w:rFonts w:asciiTheme="minorHAnsi" w:hAnsiTheme="minorHAnsi"/>
          <w:sz w:val="26"/>
          <w:szCs w:val="26"/>
        </w:rPr>
      </w:pPr>
      <w:r w:rsidRPr="002C58FB">
        <w:rPr>
          <w:rFonts w:asciiTheme="minorHAnsi" w:hAnsiTheme="minorHAnsi"/>
          <w:sz w:val="26"/>
          <w:szCs w:val="26"/>
        </w:rPr>
        <w:t>Prestatorul îşi încalcă obligaţiile decurgând din prezentul contract sau din</w:t>
      </w:r>
      <w:r w:rsidRPr="002C58FB">
        <w:rPr>
          <w:rFonts w:asciiTheme="minorHAnsi" w:hAnsiTheme="minorHAnsi"/>
          <w:sz w:val="26"/>
          <w:szCs w:val="26"/>
        </w:rPr>
        <w:tab/>
        <w:t>dispoziţiile</w:t>
      </w:r>
    </w:p>
    <w:p w:rsidR="007C5B2A" w:rsidRPr="002C58FB" w:rsidRDefault="009C0653">
      <w:pPr>
        <w:pStyle w:val="Corptext1"/>
        <w:framePr w:w="9338" w:h="13971" w:hRule="exact" w:wrap="around" w:vAnchor="page" w:hAnchor="page" w:x="1714" w:y="558"/>
        <w:shd w:val="clear" w:color="auto" w:fill="auto"/>
        <w:spacing w:before="0" w:after="0" w:line="288" w:lineRule="exact"/>
        <w:ind w:left="920" w:right="20" w:firstLine="0"/>
        <w:jc w:val="both"/>
        <w:rPr>
          <w:rFonts w:asciiTheme="minorHAnsi" w:hAnsiTheme="minorHAnsi"/>
          <w:sz w:val="26"/>
          <w:szCs w:val="26"/>
        </w:rPr>
      </w:pPr>
      <w:r w:rsidRPr="002C58FB">
        <w:rPr>
          <w:rFonts w:asciiTheme="minorHAnsi" w:hAnsiTheme="minorHAnsi"/>
          <w:sz w:val="26"/>
          <w:szCs w:val="26"/>
        </w:rPr>
        <w:t>legale sau nu execută serviciile de furnizare conform prezentului contract ori în conformitate cu prevederile legale aplicabile;</w:t>
      </w:r>
    </w:p>
    <w:p w:rsidR="007C5B2A" w:rsidRPr="002C58FB" w:rsidRDefault="009C0653">
      <w:pPr>
        <w:pStyle w:val="Corptext1"/>
        <w:framePr w:w="9338" w:h="13971" w:hRule="exact" w:wrap="around" w:vAnchor="page" w:hAnchor="page" w:x="1714" w:y="558"/>
        <w:numPr>
          <w:ilvl w:val="0"/>
          <w:numId w:val="6"/>
        </w:numPr>
        <w:shd w:val="clear" w:color="auto" w:fill="auto"/>
        <w:spacing w:before="0" w:after="0" w:line="288" w:lineRule="exact"/>
        <w:ind w:left="920" w:right="20" w:hanging="440"/>
        <w:jc w:val="both"/>
        <w:rPr>
          <w:rFonts w:asciiTheme="minorHAnsi" w:hAnsiTheme="minorHAnsi"/>
          <w:sz w:val="26"/>
          <w:szCs w:val="26"/>
        </w:rPr>
      </w:pPr>
      <w:r w:rsidRPr="002C58FB">
        <w:rPr>
          <w:rFonts w:asciiTheme="minorHAnsi" w:hAnsiTheme="minorHAnsi"/>
          <w:sz w:val="26"/>
          <w:szCs w:val="26"/>
        </w:rPr>
        <w:t xml:space="preserve"> Prestatorul nu se conformează în perioadă de timp specificată în notificarea emisă de către Achizitor, prin care i se solicită remedierea executării necorespunzătoare sau neexecutării obligaţiilor din prezentul Contract;</w:t>
      </w:r>
    </w:p>
    <w:p w:rsidR="007C5B2A" w:rsidRPr="002C58FB" w:rsidRDefault="009C0653">
      <w:pPr>
        <w:pStyle w:val="Corptext1"/>
        <w:framePr w:w="9338" w:h="13971" w:hRule="exact" w:wrap="around" w:vAnchor="page" w:hAnchor="page" w:x="1714" w:y="558"/>
        <w:numPr>
          <w:ilvl w:val="0"/>
          <w:numId w:val="6"/>
        </w:numPr>
        <w:shd w:val="clear" w:color="auto" w:fill="auto"/>
        <w:tabs>
          <w:tab w:val="left" w:pos="877"/>
        </w:tabs>
        <w:spacing w:before="0" w:after="0" w:line="288" w:lineRule="exact"/>
        <w:ind w:left="920" w:hanging="440"/>
        <w:jc w:val="both"/>
        <w:rPr>
          <w:rFonts w:asciiTheme="minorHAnsi" w:hAnsiTheme="minorHAnsi"/>
          <w:sz w:val="26"/>
          <w:szCs w:val="26"/>
        </w:rPr>
      </w:pPr>
      <w:r w:rsidRPr="002C58FB">
        <w:rPr>
          <w:rFonts w:asciiTheme="minorHAnsi" w:hAnsiTheme="minorHAnsi"/>
          <w:sz w:val="26"/>
          <w:szCs w:val="26"/>
        </w:rPr>
        <w:t>Prestatorul încalcă dispoziţiile art. 21.1. din prezentul contract;</w:t>
      </w:r>
    </w:p>
    <w:p w:rsidR="007C5B2A" w:rsidRPr="002C58FB" w:rsidRDefault="009C0653">
      <w:pPr>
        <w:pStyle w:val="Corptext1"/>
        <w:framePr w:w="9338" w:h="13971" w:hRule="exact" w:wrap="around" w:vAnchor="page" w:hAnchor="page" w:x="1714" w:y="558"/>
        <w:numPr>
          <w:ilvl w:val="0"/>
          <w:numId w:val="6"/>
        </w:numPr>
        <w:shd w:val="clear" w:color="auto" w:fill="auto"/>
        <w:tabs>
          <w:tab w:val="left" w:pos="877"/>
          <w:tab w:val="right" w:pos="9331"/>
        </w:tabs>
        <w:spacing w:before="0" w:after="0" w:line="288" w:lineRule="exact"/>
        <w:ind w:left="920" w:hanging="440"/>
        <w:jc w:val="both"/>
        <w:rPr>
          <w:rFonts w:asciiTheme="minorHAnsi" w:hAnsiTheme="minorHAnsi"/>
          <w:sz w:val="26"/>
          <w:szCs w:val="26"/>
        </w:rPr>
      </w:pPr>
      <w:r w:rsidRPr="002C58FB">
        <w:rPr>
          <w:rFonts w:asciiTheme="minorHAnsi" w:hAnsiTheme="minorHAnsi"/>
          <w:sz w:val="26"/>
          <w:szCs w:val="26"/>
        </w:rPr>
        <w:t>Prestatorul face obiectul unei cereri de declarare a stării de insolvenţă, de</w:t>
      </w:r>
      <w:r w:rsidRPr="002C58FB">
        <w:rPr>
          <w:rFonts w:asciiTheme="minorHAnsi" w:hAnsiTheme="minorHAnsi"/>
          <w:sz w:val="26"/>
          <w:szCs w:val="26"/>
        </w:rPr>
        <w:tab/>
        <w:t>declanşare</w:t>
      </w:r>
    </w:p>
    <w:p w:rsidR="007C5B2A" w:rsidRPr="002C58FB" w:rsidRDefault="009C0653">
      <w:pPr>
        <w:pStyle w:val="Corptext1"/>
        <w:framePr w:w="9338" w:h="13971" w:hRule="exact" w:wrap="around" w:vAnchor="page" w:hAnchor="page" w:x="1714" w:y="558"/>
        <w:shd w:val="clear" w:color="auto" w:fill="auto"/>
        <w:spacing w:before="0" w:after="0" w:line="288" w:lineRule="exact"/>
        <w:ind w:left="920" w:right="20" w:firstLine="0"/>
        <w:jc w:val="both"/>
        <w:rPr>
          <w:rFonts w:asciiTheme="minorHAnsi" w:hAnsiTheme="minorHAnsi"/>
          <w:sz w:val="26"/>
          <w:szCs w:val="26"/>
        </w:rPr>
      </w:pPr>
      <w:r w:rsidRPr="002C58FB">
        <w:rPr>
          <w:rFonts w:asciiTheme="minorHAnsi" w:hAnsiTheme="minorHAnsi"/>
          <w:sz w:val="26"/>
          <w:szCs w:val="26"/>
        </w:rPr>
        <w:t>a procedurii de faliment, reorganizare, dizolvare, lichidare voluntară, intră sub administrare judiciară sau sub controlul altei autorităţi, şi-a suspendat activitatea, sau</w:t>
      </w:r>
    </w:p>
    <w:p w:rsidR="007C5B2A" w:rsidRPr="002C58FB" w:rsidRDefault="009C0653">
      <w:pPr>
        <w:pStyle w:val="Headerorfooter0"/>
        <w:framePr w:wrap="around" w:vAnchor="page" w:hAnchor="page" w:x="10732" w:y="15015"/>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5/7</w:t>
      </w:r>
    </w:p>
    <w:p w:rsidR="007C5B2A" w:rsidRPr="002C58FB" w:rsidRDefault="007C5B2A">
      <w:pPr>
        <w:rPr>
          <w:rFonts w:asciiTheme="minorHAnsi" w:hAnsiTheme="minorHAnsi"/>
          <w:sz w:val="26"/>
          <w:szCs w:val="26"/>
        </w:rPr>
        <w:sectPr w:rsidR="007C5B2A" w:rsidRPr="002C58FB">
          <w:pgSz w:w="12240" w:h="15840"/>
          <w:pgMar w:top="0" w:right="0" w:bottom="0" w:left="0" w:header="0" w:footer="3" w:gutter="0"/>
          <w:cols w:space="720"/>
          <w:noEndnote/>
          <w:docGrid w:linePitch="360"/>
        </w:sectPr>
      </w:pPr>
    </w:p>
    <w:p w:rsidR="007C5B2A" w:rsidRPr="002C58FB" w:rsidRDefault="009C0653">
      <w:pPr>
        <w:pStyle w:val="Corptext1"/>
        <w:framePr w:w="9331" w:h="14260" w:hRule="exact" w:wrap="around" w:vAnchor="page" w:hAnchor="page" w:x="1192" w:y="251"/>
        <w:shd w:val="clear" w:color="auto" w:fill="auto"/>
        <w:spacing w:before="0" w:after="0" w:line="288" w:lineRule="exact"/>
        <w:ind w:left="920" w:right="20" w:firstLine="0"/>
        <w:jc w:val="both"/>
        <w:rPr>
          <w:rFonts w:asciiTheme="minorHAnsi" w:hAnsiTheme="minorHAnsi"/>
          <w:sz w:val="26"/>
          <w:szCs w:val="26"/>
        </w:rPr>
      </w:pPr>
      <w:r w:rsidRPr="002C58FB">
        <w:rPr>
          <w:rFonts w:asciiTheme="minorHAnsi" w:hAnsiTheme="minorHAnsi"/>
          <w:sz w:val="26"/>
          <w:szCs w:val="26"/>
        </w:rPr>
        <w:lastRenderedPageBreak/>
        <w:t>se află într-o situaţie asemănătoare rezultând dintr-o procedură similară reglementată de lege;</w:t>
      </w:r>
    </w:p>
    <w:p w:rsidR="007C5B2A" w:rsidRPr="002C58FB"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rPr>
          <w:rFonts w:asciiTheme="minorHAnsi" w:hAnsiTheme="minorHAnsi"/>
          <w:sz w:val="26"/>
          <w:szCs w:val="26"/>
        </w:rPr>
      </w:pPr>
      <w:r w:rsidRPr="002C58FB">
        <w:rPr>
          <w:rFonts w:asciiTheme="minorHAnsi" w:hAnsiTheme="minorHAnsi"/>
          <w:sz w:val="26"/>
          <w:szCs w:val="26"/>
        </w:rPr>
        <w:t xml:space="preserve"> Prestatorul se află în culpă profesională gravă ce poate fi dovedită prin orice mijloc de probă;</w:t>
      </w:r>
    </w:p>
    <w:p w:rsidR="007C5B2A" w:rsidRPr="002C58FB"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rPr>
          <w:rFonts w:asciiTheme="minorHAnsi" w:hAnsiTheme="minorHAnsi"/>
          <w:sz w:val="26"/>
          <w:szCs w:val="26"/>
        </w:rPr>
      </w:pPr>
      <w:r w:rsidRPr="002C58FB">
        <w:rPr>
          <w:rFonts w:asciiTheme="minorHAnsi" w:hAnsiTheme="minorHAnsi"/>
          <w:sz w:val="26"/>
          <w:szCs w:val="26"/>
        </w:rPr>
        <w:t xml:space="preserve"> împotriva Prestatorului a fost pronunţată a hotărâre de condamnare cu privire la fraudă, corupţie, implicare într-o organizaţie criminală sau orice altă activitate ilegală;</w:t>
      </w:r>
    </w:p>
    <w:p w:rsidR="007C5B2A" w:rsidRPr="002C58FB"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rPr>
          <w:rFonts w:asciiTheme="minorHAnsi" w:hAnsiTheme="minorHAnsi"/>
          <w:sz w:val="26"/>
          <w:szCs w:val="26"/>
        </w:rPr>
      </w:pPr>
      <w:r w:rsidRPr="002C58FB">
        <w:rPr>
          <w:rFonts w:asciiTheme="minorHAnsi" w:hAnsiTheme="minorHAnsi"/>
          <w:sz w:val="26"/>
          <w:szCs w:val="26"/>
        </w:rPr>
        <w:t xml:space="preserve"> apariţia oricărei alte incapacităţi care să împiedice executarea sau să creeze dificultăţi semnificative, mai mult de 10 zile în executarea prezentului Contract;</w:t>
      </w:r>
    </w:p>
    <w:p w:rsidR="007C5B2A" w:rsidRPr="002C58FB"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rPr>
          <w:rFonts w:asciiTheme="minorHAnsi" w:hAnsiTheme="minorHAnsi"/>
          <w:sz w:val="26"/>
          <w:szCs w:val="26"/>
        </w:rPr>
      </w:pPr>
      <w:r w:rsidRPr="002C58FB">
        <w:rPr>
          <w:rFonts w:asciiTheme="minorHAnsi" w:hAnsiTheme="minorHAnsi"/>
          <w:sz w:val="26"/>
          <w:szCs w:val="26"/>
        </w:rPr>
        <w:t xml:space="preserve"> apariţia unor circumstanţe care nu au putut fi prevăzute la data încheierii contractului şi care conduc la modificarea efectelor clauzelor contractuale în aşa măsură încât îndeplinirea contractului ar fi contrară interesului public;</w:t>
      </w:r>
    </w:p>
    <w:p w:rsidR="007C5B2A" w:rsidRPr="002C58FB" w:rsidRDefault="009C0653">
      <w:pPr>
        <w:pStyle w:val="Corptext1"/>
        <w:framePr w:w="9331" w:h="14260" w:hRule="exact" w:wrap="around" w:vAnchor="page" w:hAnchor="page" w:x="1192" w:y="251"/>
        <w:numPr>
          <w:ilvl w:val="0"/>
          <w:numId w:val="6"/>
        </w:numPr>
        <w:shd w:val="clear" w:color="auto" w:fill="auto"/>
        <w:tabs>
          <w:tab w:val="left" w:pos="837"/>
        </w:tabs>
        <w:spacing w:before="0" w:after="0" w:line="288" w:lineRule="exact"/>
        <w:ind w:left="900" w:hanging="440"/>
        <w:jc w:val="both"/>
        <w:rPr>
          <w:rFonts w:asciiTheme="minorHAnsi" w:hAnsiTheme="minorHAnsi"/>
          <w:sz w:val="26"/>
          <w:szCs w:val="26"/>
        </w:rPr>
      </w:pPr>
      <w:r w:rsidRPr="002C58FB">
        <w:rPr>
          <w:rFonts w:asciiTheme="minorHAnsi" w:hAnsiTheme="minorHAnsi"/>
          <w:sz w:val="26"/>
          <w:szCs w:val="26"/>
        </w:rPr>
        <w:t>cu preaviz de 30 de zile calendaristice;</w:t>
      </w:r>
    </w:p>
    <w:p w:rsidR="007C5B2A" w:rsidRPr="002C58FB" w:rsidRDefault="009C0653">
      <w:pPr>
        <w:pStyle w:val="Corptext1"/>
        <w:framePr w:w="9331" w:h="14260" w:hRule="exact" w:wrap="around" w:vAnchor="page" w:hAnchor="page" w:x="1192" w:y="251"/>
        <w:shd w:val="clear" w:color="auto" w:fill="auto"/>
        <w:tabs>
          <w:tab w:val="left" w:pos="837"/>
        </w:tabs>
        <w:spacing w:before="0" w:after="0" w:line="288" w:lineRule="exact"/>
        <w:ind w:left="900" w:hanging="440"/>
        <w:jc w:val="both"/>
        <w:rPr>
          <w:rFonts w:asciiTheme="minorHAnsi" w:hAnsiTheme="minorHAnsi"/>
          <w:sz w:val="26"/>
          <w:szCs w:val="26"/>
        </w:rPr>
      </w:pPr>
      <w:r w:rsidRPr="002C58FB">
        <w:rPr>
          <w:rFonts w:asciiTheme="minorHAnsi" w:hAnsiTheme="minorHAnsi"/>
          <w:sz w:val="26"/>
          <w:szCs w:val="26"/>
        </w:rPr>
        <w:t>j)</w:t>
      </w:r>
      <w:r w:rsidRPr="002C58FB">
        <w:rPr>
          <w:rFonts w:asciiTheme="minorHAnsi" w:hAnsiTheme="minorHAnsi"/>
          <w:sz w:val="26"/>
          <w:szCs w:val="26"/>
        </w:rPr>
        <w:tab/>
        <w:t>alte cazuri prevăzute expres în prezentul contract ori în legile aplicabile.</w:t>
      </w:r>
    </w:p>
    <w:p w:rsidR="007C5B2A" w:rsidRPr="002C58FB"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 de reziliere a contractului Achizitorul va fi îndreptăţit să recupereze de la Prestator, fără a renunţa la celelalte remedii la care este îndreptăţită în baza contractului sau în baza legii, orice pierdere sau prejudiciu suferit, inclusiv daunele indirecte sau de imagine.</w:t>
      </w:r>
    </w:p>
    <w:p w:rsidR="007C5B2A" w:rsidRPr="002C58FB"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Prestatorul nu are dreptul să pretindă, suplimentar faţă de sumele ce i se cuvin pentru serviciile de furnizare efectiv prestate, despăgubiri pentru orice altă pierdere sau prejudiciu suferit.</w:t>
      </w:r>
    </w:p>
    <w:p w:rsidR="007C5B2A" w:rsidRPr="002C58FB" w:rsidRDefault="009C0653">
      <w:pPr>
        <w:pStyle w:val="Corptext1"/>
        <w:framePr w:w="9331" w:h="14260" w:hRule="exact" w:wrap="around" w:vAnchor="page" w:hAnchor="page" w:x="1192" w:y="251"/>
        <w:numPr>
          <w:ilvl w:val="1"/>
          <w:numId w:val="1"/>
        </w:numPr>
        <w:shd w:val="clear" w:color="auto" w:fill="auto"/>
        <w:spacing w:before="0" w:after="24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La primirea notificării de reziliere Prestatorul va lua măsuri imediate pentru finalizarea serviciilor în mod prompt şi organizat astfel încât costurile aferente să fie minime.</w:t>
      </w:r>
    </w:p>
    <w:p w:rsidR="007C5B2A" w:rsidRPr="002C58FB" w:rsidRDefault="009C0653">
      <w:pPr>
        <w:pStyle w:val="Bodytext40"/>
        <w:framePr w:w="9331" w:h="14260" w:hRule="exact" w:wrap="around" w:vAnchor="page" w:hAnchor="page" w:x="1192" w:y="251"/>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Rezilierea contractului din iniţiativa Prestatorului</w:t>
      </w:r>
    </w:p>
    <w:p w:rsidR="007C5B2A" w:rsidRPr="002C58FB" w:rsidRDefault="009C0653">
      <w:pPr>
        <w:pStyle w:val="Corptext1"/>
        <w:framePr w:w="9331" w:h="14260" w:hRule="exact" w:wrap="around" w:vAnchor="page" w:hAnchor="page" w:x="1192" w:y="251"/>
        <w:numPr>
          <w:ilvl w:val="1"/>
          <w:numId w:val="1"/>
        </w:numPr>
        <w:shd w:val="clear" w:color="auto" w:fill="auto"/>
        <w:spacing w:before="0" w:after="0" w:line="288" w:lineRule="exact"/>
        <w:ind w:left="580" w:right="20"/>
        <w:rPr>
          <w:rFonts w:asciiTheme="minorHAnsi" w:hAnsiTheme="minorHAnsi"/>
          <w:sz w:val="26"/>
          <w:szCs w:val="26"/>
        </w:rPr>
      </w:pPr>
      <w:r w:rsidRPr="002C58FB">
        <w:rPr>
          <w:rFonts w:asciiTheme="minorHAnsi" w:hAnsiTheme="minorHAnsi"/>
          <w:sz w:val="26"/>
          <w:szCs w:val="26"/>
        </w:rPr>
        <w:t xml:space="preserve"> în urma unui preaviz de 15 de zile acordat Achizitorului, Prestatorul poate rezilia contractul dacă Achizitorul:</w:t>
      </w:r>
    </w:p>
    <w:p w:rsidR="007C5B2A" w:rsidRPr="002C58FB" w:rsidRDefault="009C0653">
      <w:pPr>
        <w:pStyle w:val="Corptext1"/>
        <w:framePr w:w="9331" w:h="14260" w:hRule="exact" w:wrap="around" w:vAnchor="page" w:hAnchor="page" w:x="1192" w:y="251"/>
        <w:numPr>
          <w:ilvl w:val="0"/>
          <w:numId w:val="7"/>
        </w:numPr>
        <w:shd w:val="clear" w:color="auto" w:fill="auto"/>
        <w:tabs>
          <w:tab w:val="right" w:pos="8398"/>
        </w:tabs>
        <w:spacing w:before="0" w:after="0" w:line="288" w:lineRule="exact"/>
        <w:ind w:left="900" w:right="20" w:hanging="440"/>
        <w:jc w:val="both"/>
        <w:rPr>
          <w:rFonts w:asciiTheme="minorHAnsi" w:hAnsiTheme="minorHAnsi"/>
          <w:sz w:val="26"/>
          <w:szCs w:val="26"/>
        </w:rPr>
      </w:pPr>
      <w:r w:rsidRPr="002C58FB">
        <w:rPr>
          <w:rFonts w:asciiTheme="minorHAnsi" w:hAnsiTheme="minorHAnsi"/>
          <w:sz w:val="26"/>
          <w:szCs w:val="26"/>
        </w:rPr>
        <w:t xml:space="preserve"> nu îşi îndeplineşte obligaţia de plată către Prestator a sumelor datorate acestuia în termen de 30 zile de ia termenul prevăzut la art. 14.4. din</w:t>
      </w:r>
      <w:r w:rsidRPr="002C58FB">
        <w:rPr>
          <w:rFonts w:asciiTheme="minorHAnsi" w:hAnsiTheme="minorHAnsi"/>
          <w:sz w:val="26"/>
          <w:szCs w:val="26"/>
        </w:rPr>
        <w:tab/>
        <w:t>prezentul Contract;</w:t>
      </w:r>
    </w:p>
    <w:p w:rsidR="007C5B2A" w:rsidRPr="002C58FB" w:rsidRDefault="009C0653">
      <w:pPr>
        <w:pStyle w:val="Corptext1"/>
        <w:framePr w:w="9331" w:h="14260" w:hRule="exact" w:wrap="around" w:vAnchor="page" w:hAnchor="page" w:x="1192" w:y="251"/>
        <w:numPr>
          <w:ilvl w:val="0"/>
          <w:numId w:val="7"/>
        </w:numPr>
        <w:shd w:val="clear" w:color="auto" w:fill="auto"/>
        <w:tabs>
          <w:tab w:val="left" w:pos="837"/>
          <w:tab w:val="right" w:pos="9307"/>
        </w:tabs>
        <w:spacing w:before="0" w:after="0" w:line="288" w:lineRule="exact"/>
        <w:ind w:left="900" w:hanging="440"/>
        <w:jc w:val="both"/>
        <w:rPr>
          <w:rFonts w:asciiTheme="minorHAnsi" w:hAnsiTheme="minorHAnsi"/>
          <w:sz w:val="26"/>
          <w:szCs w:val="26"/>
        </w:rPr>
      </w:pPr>
      <w:r w:rsidRPr="002C58FB">
        <w:rPr>
          <w:rFonts w:asciiTheme="minorHAnsi" w:hAnsiTheme="minorHAnsi"/>
          <w:sz w:val="26"/>
          <w:szCs w:val="26"/>
        </w:rPr>
        <w:t>nu îşi îndeplineşte în mod repetat obligaţiile asumate, cu</w:t>
      </w:r>
      <w:r w:rsidRPr="002C58FB">
        <w:rPr>
          <w:rFonts w:asciiTheme="minorHAnsi" w:hAnsiTheme="minorHAnsi"/>
          <w:sz w:val="26"/>
          <w:szCs w:val="26"/>
        </w:rPr>
        <w:tab/>
        <w:t>privire la care a fost notificat</w:t>
      </w:r>
    </w:p>
    <w:p w:rsidR="007C5B2A" w:rsidRPr="002C58FB" w:rsidRDefault="009C0653">
      <w:pPr>
        <w:pStyle w:val="Corptext1"/>
        <w:framePr w:w="9331" w:h="14260" w:hRule="exact" w:wrap="around" w:vAnchor="page" w:hAnchor="page" w:x="1192" w:y="251"/>
        <w:shd w:val="clear" w:color="auto" w:fill="auto"/>
        <w:spacing w:before="0" w:after="0" w:line="288" w:lineRule="exact"/>
        <w:ind w:left="900" w:firstLine="0"/>
        <w:jc w:val="both"/>
        <w:rPr>
          <w:rFonts w:asciiTheme="minorHAnsi" w:hAnsiTheme="minorHAnsi"/>
          <w:sz w:val="26"/>
          <w:szCs w:val="26"/>
        </w:rPr>
      </w:pPr>
      <w:r w:rsidRPr="002C58FB">
        <w:rPr>
          <w:rFonts w:asciiTheme="minorHAnsi" w:hAnsiTheme="minorHAnsi"/>
          <w:sz w:val="26"/>
          <w:szCs w:val="26"/>
        </w:rPr>
        <w:t>în mod repetat;</w:t>
      </w:r>
    </w:p>
    <w:p w:rsidR="007C5B2A" w:rsidRPr="002C58FB" w:rsidRDefault="009C0653">
      <w:pPr>
        <w:pStyle w:val="Corptext1"/>
        <w:framePr w:w="9331" w:h="14260" w:hRule="exact" w:wrap="around" w:vAnchor="page" w:hAnchor="page" w:x="1192" w:y="251"/>
        <w:numPr>
          <w:ilvl w:val="0"/>
          <w:numId w:val="7"/>
        </w:numPr>
        <w:shd w:val="clear" w:color="auto" w:fill="auto"/>
        <w:tabs>
          <w:tab w:val="left" w:pos="837"/>
        </w:tabs>
        <w:spacing w:before="0" w:after="0" w:line="288" w:lineRule="exact"/>
        <w:ind w:left="900" w:hanging="440"/>
        <w:jc w:val="both"/>
        <w:rPr>
          <w:rFonts w:asciiTheme="minorHAnsi" w:hAnsiTheme="minorHAnsi"/>
          <w:sz w:val="26"/>
          <w:szCs w:val="26"/>
        </w:rPr>
      </w:pPr>
      <w:r w:rsidRPr="002C58FB">
        <w:rPr>
          <w:rFonts w:asciiTheme="minorHAnsi" w:hAnsiTheme="minorHAnsi"/>
          <w:sz w:val="26"/>
          <w:szCs w:val="26"/>
        </w:rPr>
        <w:t>suspendă derularea serviciilor sau a oricăror părţi a acestora pentru mai mult de 120</w:t>
      </w:r>
    </w:p>
    <w:p w:rsidR="007C5B2A" w:rsidRPr="002C58FB" w:rsidRDefault="009C0653">
      <w:pPr>
        <w:pStyle w:val="Corptext1"/>
        <w:framePr w:w="9331" w:h="14260" w:hRule="exact" w:wrap="around" w:vAnchor="page" w:hAnchor="page" w:x="1192" w:y="251"/>
        <w:shd w:val="clear" w:color="auto" w:fill="auto"/>
        <w:tabs>
          <w:tab w:val="right" w:pos="9307"/>
        </w:tabs>
        <w:spacing w:before="0" w:after="0" w:line="288" w:lineRule="exact"/>
        <w:ind w:left="900" w:firstLine="0"/>
        <w:jc w:val="both"/>
        <w:rPr>
          <w:rFonts w:asciiTheme="minorHAnsi" w:hAnsiTheme="minorHAnsi"/>
          <w:sz w:val="26"/>
          <w:szCs w:val="26"/>
        </w:rPr>
      </w:pPr>
      <w:r w:rsidRPr="002C58FB">
        <w:rPr>
          <w:rFonts w:asciiTheme="minorHAnsi" w:hAnsiTheme="minorHAnsi"/>
          <w:sz w:val="26"/>
          <w:szCs w:val="26"/>
        </w:rPr>
        <w:t>zile, pentru motive nespecificate în prezentul contract</w:t>
      </w:r>
      <w:r w:rsidRPr="002C58FB">
        <w:rPr>
          <w:rFonts w:asciiTheme="minorHAnsi" w:hAnsiTheme="minorHAnsi"/>
          <w:sz w:val="26"/>
          <w:szCs w:val="26"/>
        </w:rPr>
        <w:tab/>
        <w:t>sau independente de culpa</w:t>
      </w:r>
    </w:p>
    <w:p w:rsidR="007C5B2A" w:rsidRPr="002C58FB" w:rsidRDefault="009C0653">
      <w:pPr>
        <w:pStyle w:val="Corptext1"/>
        <w:framePr w:w="9331" w:h="14260" w:hRule="exact" w:wrap="around" w:vAnchor="page" w:hAnchor="page" w:x="1192" w:y="251"/>
        <w:shd w:val="clear" w:color="auto" w:fill="auto"/>
        <w:spacing w:before="0" w:after="0" w:line="288" w:lineRule="exact"/>
        <w:ind w:left="900" w:firstLine="0"/>
        <w:jc w:val="both"/>
        <w:rPr>
          <w:rFonts w:asciiTheme="minorHAnsi" w:hAnsiTheme="minorHAnsi"/>
          <w:sz w:val="26"/>
          <w:szCs w:val="26"/>
        </w:rPr>
      </w:pPr>
      <w:r w:rsidRPr="002C58FB">
        <w:rPr>
          <w:rFonts w:asciiTheme="minorHAnsi" w:hAnsiTheme="minorHAnsi"/>
          <w:sz w:val="26"/>
          <w:szCs w:val="26"/>
        </w:rPr>
        <w:t>Prestatorului.</w:t>
      </w:r>
    </w:p>
    <w:p w:rsidR="007C5B2A" w:rsidRPr="002C58FB"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Rezilierea nu va afecta nici un alt drept al Achizitorului sau al Prestatorului dobândit în temeiul prezentului Contract.</w:t>
      </w:r>
    </w:p>
    <w:p w:rsidR="007C5B2A" w:rsidRPr="002C58FB" w:rsidRDefault="009C0653">
      <w:pPr>
        <w:pStyle w:val="Corptext1"/>
        <w:framePr w:w="9331" w:h="14260" w:hRule="exact" w:wrap="around" w:vAnchor="page" w:hAnchor="page" w:x="1192" w:y="251"/>
        <w:numPr>
          <w:ilvl w:val="1"/>
          <w:numId w:val="1"/>
        </w:numPr>
        <w:shd w:val="clear" w:color="auto" w:fill="auto"/>
        <w:spacing w:before="0" w:after="24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în cazul unei asemenea rezilieri, Achizitorul va despăgubi Prestatorul pentru prejudiciul efectiv suferit şi dovedit de către acesta, cauzat în mod direct de neîndeplinirea obligaţiilor de către Achizitor.</w:t>
      </w:r>
    </w:p>
    <w:p w:rsidR="007C5B2A" w:rsidRPr="002C58FB" w:rsidRDefault="009C0653">
      <w:pPr>
        <w:pStyle w:val="Bodytext40"/>
        <w:framePr w:w="9331" w:h="14260" w:hRule="exact" w:wrap="around" w:vAnchor="page" w:hAnchor="page" w:x="1192" w:y="251"/>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Ajustarea preţului contractului</w:t>
      </w:r>
    </w:p>
    <w:p w:rsidR="007C5B2A" w:rsidRPr="002C58FB"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Pentru serviciile prestate plăţile datorate de Achizitor Prestatorului sunt tarifele declarate în propunerea financiară, anexă la Contract.</w:t>
      </w:r>
    </w:p>
    <w:p w:rsidR="007C5B2A" w:rsidRPr="002C58FB" w:rsidRDefault="009C0653">
      <w:pPr>
        <w:pStyle w:val="Corptext1"/>
        <w:framePr w:w="9331" w:h="14260" w:hRule="exact" w:wrap="around" w:vAnchor="page" w:hAnchor="page" w:x="1192" w:y="251"/>
        <w:numPr>
          <w:ilvl w:val="1"/>
          <w:numId w:val="1"/>
        </w:numPr>
        <w:shd w:val="clear" w:color="auto" w:fill="auto"/>
        <w:spacing w:before="0" w:after="31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Preţul este ferm şi nu se ajustează.</w:t>
      </w:r>
    </w:p>
    <w:p w:rsidR="007C5B2A" w:rsidRPr="002C58FB" w:rsidRDefault="009C0653">
      <w:pPr>
        <w:pStyle w:val="Heading20"/>
        <w:framePr w:w="9331" w:h="14260" w:hRule="exact" w:wrap="around" w:vAnchor="page" w:hAnchor="page" w:x="1192" w:y="251"/>
        <w:numPr>
          <w:ilvl w:val="0"/>
          <w:numId w:val="1"/>
        </w:numPr>
        <w:shd w:val="clear" w:color="auto" w:fill="auto"/>
        <w:spacing w:before="0" w:after="0" w:line="200" w:lineRule="exact"/>
        <w:ind w:left="20"/>
        <w:rPr>
          <w:rFonts w:asciiTheme="minorHAnsi" w:hAnsiTheme="minorHAnsi"/>
          <w:sz w:val="26"/>
          <w:szCs w:val="26"/>
        </w:rPr>
      </w:pPr>
      <w:bookmarkStart w:id="2" w:name="bookmark1"/>
      <w:r w:rsidRPr="002C58FB">
        <w:rPr>
          <w:rStyle w:val="Heading2NotItalic"/>
          <w:rFonts w:asciiTheme="minorHAnsi" w:hAnsiTheme="minorHAnsi"/>
          <w:b/>
          <w:bCs/>
          <w:sz w:val="26"/>
          <w:szCs w:val="26"/>
        </w:rPr>
        <w:t xml:space="preserve"> </w:t>
      </w:r>
      <w:r w:rsidRPr="002C58FB">
        <w:rPr>
          <w:rFonts w:asciiTheme="minorHAnsi" w:hAnsiTheme="minorHAnsi"/>
          <w:sz w:val="26"/>
          <w:szCs w:val="26"/>
        </w:rPr>
        <w:t>Amendamente</w:t>
      </w:r>
      <w:bookmarkEnd w:id="2"/>
    </w:p>
    <w:p w:rsidR="007C5B2A" w:rsidRPr="002C58FB" w:rsidRDefault="009C0653">
      <w:pPr>
        <w:pStyle w:val="Corptext1"/>
        <w:framePr w:w="9331" w:h="14260" w:hRule="exact" w:wrap="around" w:vAnchor="page" w:hAnchor="page" w:x="1192" w:y="251"/>
        <w:numPr>
          <w:ilvl w:val="1"/>
          <w:numId w:val="1"/>
        </w:numPr>
        <w:shd w:val="clear" w:color="auto" w:fill="auto"/>
        <w:spacing w:before="0" w:after="339" w:line="324" w:lineRule="exact"/>
        <w:ind w:left="20" w:right="20" w:firstLine="0"/>
        <w:jc w:val="both"/>
        <w:rPr>
          <w:rFonts w:asciiTheme="minorHAnsi" w:hAnsiTheme="minorHAnsi"/>
          <w:sz w:val="26"/>
          <w:szCs w:val="26"/>
        </w:rPr>
      </w:pPr>
      <w:r w:rsidRPr="002C58FB">
        <w:rPr>
          <w:rFonts w:asciiTheme="minorHAnsi" w:hAnsiTheme="minorHAnsi"/>
          <w:sz w:val="26"/>
          <w:szCs w:val="26"/>
        </w:rPr>
        <w:t xml:space="preserve"> Părţile contractante au dreptul, pe durata îndeplinirii contractului, de a conveni modificarea clauzelor contractului, prin act adiţional.</w:t>
      </w:r>
    </w:p>
    <w:p w:rsidR="007C5B2A" w:rsidRPr="002C58FB" w:rsidRDefault="009C0653">
      <w:pPr>
        <w:pStyle w:val="Bodytext40"/>
        <w:framePr w:w="9331" w:h="14260" w:hRule="exact" w:wrap="around" w:vAnchor="page" w:hAnchor="page" w:x="1192" w:y="251"/>
        <w:numPr>
          <w:ilvl w:val="0"/>
          <w:numId w:val="1"/>
        </w:numPr>
        <w:shd w:val="clear" w:color="auto" w:fill="auto"/>
        <w:spacing w:before="0" w:after="29" w:line="200" w:lineRule="exact"/>
        <w:ind w:left="20"/>
        <w:rPr>
          <w:rFonts w:asciiTheme="minorHAnsi" w:hAnsiTheme="minorHAnsi"/>
          <w:sz w:val="26"/>
          <w:szCs w:val="26"/>
        </w:rPr>
      </w:pPr>
      <w:r w:rsidRPr="002C58FB">
        <w:rPr>
          <w:rFonts w:asciiTheme="minorHAnsi" w:hAnsiTheme="minorHAnsi"/>
          <w:sz w:val="26"/>
          <w:szCs w:val="26"/>
        </w:rPr>
        <w:t xml:space="preserve"> Forţa majoră</w:t>
      </w:r>
    </w:p>
    <w:p w:rsidR="007C5B2A" w:rsidRPr="002C58FB" w:rsidRDefault="009C0653">
      <w:pPr>
        <w:pStyle w:val="Corptext1"/>
        <w:framePr w:w="9331" w:h="14260" w:hRule="exact" w:wrap="around" w:vAnchor="page" w:hAnchor="page" w:x="1192" w:y="251"/>
        <w:numPr>
          <w:ilvl w:val="1"/>
          <w:numId w:val="1"/>
        </w:numPr>
        <w:shd w:val="clear" w:color="auto" w:fill="auto"/>
        <w:spacing w:before="0" w:after="0" w:line="200" w:lineRule="exact"/>
        <w:ind w:left="20" w:firstLine="0"/>
        <w:jc w:val="both"/>
        <w:rPr>
          <w:rFonts w:asciiTheme="minorHAnsi" w:hAnsiTheme="minorHAnsi"/>
          <w:sz w:val="26"/>
          <w:szCs w:val="26"/>
        </w:rPr>
      </w:pPr>
      <w:r w:rsidRPr="002C58FB">
        <w:rPr>
          <w:rFonts w:asciiTheme="minorHAnsi" w:hAnsiTheme="minorHAnsi"/>
          <w:sz w:val="26"/>
          <w:szCs w:val="26"/>
        </w:rPr>
        <w:t xml:space="preserve"> Forţa majoră este constatată de o autoritate competentă.</w:t>
      </w:r>
    </w:p>
    <w:p w:rsidR="007C5B2A" w:rsidRPr="002C58FB" w:rsidRDefault="009C0653">
      <w:pPr>
        <w:pStyle w:val="Headerorfooter0"/>
        <w:framePr w:wrap="around" w:vAnchor="page" w:hAnchor="page" w:x="10203" w:y="14659"/>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6/7</w:t>
      </w:r>
    </w:p>
    <w:p w:rsidR="007C5B2A" w:rsidRPr="002C58FB" w:rsidRDefault="007C5B2A">
      <w:pPr>
        <w:rPr>
          <w:rFonts w:asciiTheme="minorHAnsi" w:hAnsiTheme="minorHAnsi"/>
          <w:sz w:val="26"/>
          <w:szCs w:val="26"/>
        </w:rPr>
        <w:sectPr w:rsidR="007C5B2A" w:rsidRPr="002C58FB">
          <w:pgSz w:w="12240" w:h="15840"/>
          <w:pgMar w:top="0" w:right="0" w:bottom="0" w:left="0" w:header="0" w:footer="3" w:gutter="0"/>
          <w:cols w:space="720"/>
          <w:noEndnote/>
          <w:docGrid w:linePitch="360"/>
        </w:sectPr>
      </w:pPr>
    </w:p>
    <w:p w:rsidR="007C5B2A" w:rsidRPr="002C58FB"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rPr>
          <w:rFonts w:asciiTheme="minorHAnsi" w:hAnsiTheme="minorHAnsi"/>
          <w:sz w:val="26"/>
          <w:szCs w:val="26"/>
        </w:rPr>
      </w:pPr>
      <w:r w:rsidRPr="002C58FB">
        <w:rPr>
          <w:rFonts w:asciiTheme="minorHAnsi" w:hAnsiTheme="minorHAnsi"/>
          <w:sz w:val="26"/>
          <w:szCs w:val="26"/>
        </w:rPr>
        <w:lastRenderedPageBreak/>
        <w:t xml:space="preserve"> Forţa majoră exonerează părţile contractante de îndeplinirea obligaţiilor asumate prin prezentul contract, pe toată perioada în care aceasta acţionează.</w:t>
      </w:r>
    </w:p>
    <w:p w:rsidR="007C5B2A" w:rsidRPr="002C58FB"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rPr>
          <w:rFonts w:asciiTheme="minorHAnsi" w:hAnsiTheme="minorHAnsi"/>
          <w:sz w:val="26"/>
          <w:szCs w:val="26"/>
        </w:rPr>
      </w:pPr>
      <w:r w:rsidRPr="002C58FB">
        <w:rPr>
          <w:rFonts w:asciiTheme="minorHAnsi" w:hAnsiTheme="minorHAnsi"/>
          <w:sz w:val="26"/>
          <w:szCs w:val="26"/>
        </w:rPr>
        <w:t xml:space="preserve"> îndeplinirea contractului va fi suspendată în perioada de acţiune a forţei majore, dar fără a prejudicia drepturile ce li se cuveneau părţilor până la apariţia acesteia.</w:t>
      </w:r>
    </w:p>
    <w:p w:rsidR="007C5B2A" w:rsidRPr="002C58FB"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rPr>
          <w:rFonts w:asciiTheme="minorHAnsi" w:hAnsiTheme="minorHAnsi"/>
          <w:sz w:val="26"/>
          <w:szCs w:val="26"/>
        </w:rPr>
      </w:pPr>
      <w:r w:rsidRPr="002C58FB">
        <w:rPr>
          <w:rFonts w:asciiTheme="minorHAnsi" w:hAnsiTheme="minorHAnsi"/>
          <w:sz w:val="26"/>
          <w:szCs w:val="26"/>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C5B2A" w:rsidRPr="002C58FB"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rPr>
          <w:rFonts w:asciiTheme="minorHAnsi" w:hAnsiTheme="minorHAnsi"/>
          <w:sz w:val="26"/>
          <w:szCs w:val="26"/>
        </w:rPr>
      </w:pPr>
      <w:r w:rsidRPr="002C58FB">
        <w:rPr>
          <w:rFonts w:asciiTheme="minorHAnsi" w:hAnsiTheme="minorHAnsi"/>
          <w:sz w:val="26"/>
          <w:szCs w:val="26"/>
        </w:rPr>
        <w:t xml:space="preserve"> Partea contractantă care invocă forţa majoră are obligaţia de a notifica celeilalte părţi încetarea cauzei acesteia în maximum 15 zile de la încetare.</w:t>
      </w:r>
    </w:p>
    <w:p w:rsidR="007C5B2A" w:rsidRPr="002C58FB" w:rsidRDefault="009C0653">
      <w:pPr>
        <w:pStyle w:val="Corptext1"/>
        <w:framePr w:w="9331" w:h="12757" w:hRule="exact" w:wrap="around" w:vAnchor="page" w:hAnchor="page" w:x="1718" w:y="915"/>
        <w:numPr>
          <w:ilvl w:val="1"/>
          <w:numId w:val="1"/>
        </w:numPr>
        <w:shd w:val="clear" w:color="auto" w:fill="auto"/>
        <w:spacing w:before="0" w:after="243" w:line="292" w:lineRule="exact"/>
        <w:ind w:left="20" w:firstLine="0"/>
        <w:jc w:val="both"/>
        <w:rPr>
          <w:rFonts w:asciiTheme="minorHAnsi" w:hAnsiTheme="minorHAnsi"/>
          <w:sz w:val="26"/>
          <w:szCs w:val="26"/>
        </w:rPr>
      </w:pPr>
      <w:r w:rsidRPr="002C58FB">
        <w:rPr>
          <w:rFonts w:asciiTheme="minorHAnsi" w:hAnsiTheme="minorHAnsi"/>
          <w:sz w:val="26"/>
          <w:szCs w:val="26"/>
        </w:rPr>
        <w:t xml:space="preserve"> Dacă forţa majoră acţionează sau se estimează ca va acţiona o perioadă mai mare de 45 de zile, fiecare parte va avea dreptul să notifice celeilalte părţi încetarea de plin drept a prezentului contract, fără ca vreuna din părţi să poată pretindă celeilalte daune-interese.</w:t>
      </w:r>
    </w:p>
    <w:p w:rsidR="007C5B2A" w:rsidRPr="002C58FB" w:rsidRDefault="009C0653">
      <w:pPr>
        <w:pStyle w:val="Bodytext40"/>
        <w:framePr w:w="9331" w:h="12757" w:hRule="exact" w:wrap="around" w:vAnchor="page" w:hAnchor="page" w:x="1718" w:y="915"/>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Cesiunea</w:t>
      </w:r>
    </w:p>
    <w:p w:rsidR="007C5B2A" w:rsidRPr="002C58FB" w:rsidRDefault="009C0653">
      <w:pPr>
        <w:pStyle w:val="Corptext1"/>
        <w:framePr w:w="9331" w:h="12757" w:hRule="exact" w:wrap="around" w:vAnchor="page" w:hAnchor="page" w:x="1718" w:y="915"/>
        <w:numPr>
          <w:ilvl w:val="1"/>
          <w:numId w:val="1"/>
        </w:numPr>
        <w:shd w:val="clear" w:color="auto" w:fill="auto"/>
        <w:spacing w:before="0" w:after="24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Este permisă doar cesiunea creanţelor născute din prezentul contract, obligaţiile rămânând în sarcina părţilor contractante, astfel cum au fost stipulate şi asumate iniţial.</w:t>
      </w:r>
    </w:p>
    <w:p w:rsidR="007C5B2A" w:rsidRPr="002C58FB" w:rsidRDefault="009C0653">
      <w:pPr>
        <w:pStyle w:val="Bodytext40"/>
        <w:framePr w:w="9331" w:h="12757" w:hRule="exact" w:wrap="around" w:vAnchor="page" w:hAnchor="page" w:x="1718" w:y="915"/>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Soluţionarea litigiilor</w:t>
      </w:r>
    </w:p>
    <w:p w:rsidR="007C5B2A" w:rsidRPr="002C58FB" w:rsidRDefault="009C0653">
      <w:pPr>
        <w:pStyle w:val="Corptext1"/>
        <w:framePr w:w="9331" w:h="12757" w:hRule="exact" w:wrap="around" w:vAnchor="page" w:hAnchor="page" w:x="1718" w:y="915"/>
        <w:numPr>
          <w:ilvl w:val="1"/>
          <w:numId w:val="1"/>
        </w:numPr>
        <w:shd w:val="clear" w:color="auto" w:fill="auto"/>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Achizitorul şi Prestatorul vor face toate eforturile pentru a rezolva pe cale amiabilă, prin tratative directe, orice neînţelegere sau dispută care se poate ivi între ei în cadrul sau în legătură cu îndeplinirea Contractului.</w:t>
      </w:r>
    </w:p>
    <w:p w:rsidR="007C5B2A" w:rsidRPr="002C58FB" w:rsidRDefault="009C0653">
      <w:pPr>
        <w:pStyle w:val="Corptext1"/>
        <w:framePr w:w="9331" w:h="12757" w:hRule="exact" w:wrap="around" w:vAnchor="page" w:hAnchor="page" w:x="1718" w:y="915"/>
        <w:numPr>
          <w:ilvl w:val="1"/>
          <w:numId w:val="1"/>
        </w:numPr>
        <w:shd w:val="clear" w:color="auto" w:fill="auto"/>
        <w:spacing w:before="0" w:after="24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Litigiile şi divergenţele ivite între părţi în legătură cu executarea prezentului Contract în cazul cărora părţile nu au reuşit să ajungă la o soluţie amiabilă vor fi deduse judecării instanţelor competente de la sediul Achizitorului.</w:t>
      </w:r>
    </w:p>
    <w:p w:rsidR="007C5B2A" w:rsidRPr="002C58FB" w:rsidRDefault="009C0653">
      <w:pPr>
        <w:pStyle w:val="Bodytext40"/>
        <w:framePr w:w="9331" w:h="12757" w:hRule="exact" w:wrap="around" w:vAnchor="page" w:hAnchor="page" w:x="1718" w:y="915"/>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Comunicări</w:t>
      </w:r>
    </w:p>
    <w:p w:rsidR="007C5B2A" w:rsidRPr="002C58FB" w:rsidRDefault="009C0653">
      <w:pPr>
        <w:pStyle w:val="Corptext1"/>
        <w:framePr w:w="9331" w:h="12757" w:hRule="exact" w:wrap="around" w:vAnchor="page" w:hAnchor="page" w:x="1718" w:y="915"/>
        <w:numPr>
          <w:ilvl w:val="1"/>
          <w:numId w:val="1"/>
        </w:numPr>
        <w:shd w:val="clear" w:color="auto" w:fill="auto"/>
        <w:spacing w:before="0" w:after="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(1) Orice comunicare între părţi, referitoare la îndeplinirea prezentului contract, trebuie să fie transmisă în scris.</w:t>
      </w:r>
    </w:p>
    <w:p w:rsidR="007C5B2A" w:rsidRPr="002C58FB" w:rsidRDefault="009C0653">
      <w:pPr>
        <w:pStyle w:val="Corptext1"/>
        <w:framePr w:w="9331" w:h="12757" w:hRule="exact" w:wrap="around" w:vAnchor="page" w:hAnchor="page" w:x="1718" w:y="915"/>
        <w:shd w:val="clear" w:color="auto" w:fill="auto"/>
        <w:spacing w:before="0" w:after="0" w:line="288" w:lineRule="exact"/>
        <w:ind w:left="20" w:firstLine="580"/>
        <w:rPr>
          <w:rFonts w:asciiTheme="minorHAnsi" w:hAnsiTheme="minorHAnsi"/>
          <w:sz w:val="26"/>
          <w:szCs w:val="26"/>
        </w:rPr>
      </w:pPr>
      <w:r w:rsidRPr="002C58FB">
        <w:rPr>
          <w:rFonts w:asciiTheme="minorHAnsi" w:hAnsiTheme="minorHAnsi"/>
          <w:sz w:val="26"/>
          <w:szCs w:val="26"/>
        </w:rPr>
        <w:t>(2) Orice document scris trebuie înregistrat atât în momentul transmiterii cât şi în momentul primirii.</w:t>
      </w:r>
    </w:p>
    <w:p w:rsidR="007C5B2A" w:rsidRPr="002C58FB" w:rsidRDefault="009C0653">
      <w:pPr>
        <w:pStyle w:val="Corptext1"/>
        <w:framePr w:w="9331" w:h="12757" w:hRule="exact" w:wrap="around" w:vAnchor="page" w:hAnchor="page" w:x="1718" w:y="915"/>
        <w:numPr>
          <w:ilvl w:val="1"/>
          <w:numId w:val="1"/>
        </w:numPr>
        <w:shd w:val="clear" w:color="auto" w:fill="auto"/>
        <w:spacing w:before="0" w:after="24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Comunicările între părţi se pot face şi prin telefon, telegramă, telex, fax sau e-mail cu condiţia confirmării în scris a primirii comunicării.</w:t>
      </w:r>
    </w:p>
    <w:p w:rsidR="007C5B2A" w:rsidRPr="002C58FB" w:rsidRDefault="009C0653">
      <w:pPr>
        <w:pStyle w:val="Bodytext40"/>
        <w:framePr w:w="9331" w:h="12757" w:hRule="exact" w:wrap="around" w:vAnchor="page" w:hAnchor="page" w:x="1718" w:y="915"/>
        <w:numPr>
          <w:ilvl w:val="0"/>
          <w:numId w:val="1"/>
        </w:numPr>
        <w:shd w:val="clear" w:color="auto" w:fill="auto"/>
        <w:spacing w:before="0"/>
        <w:ind w:left="20"/>
        <w:rPr>
          <w:rFonts w:asciiTheme="minorHAnsi" w:hAnsiTheme="minorHAnsi"/>
          <w:sz w:val="26"/>
          <w:szCs w:val="26"/>
        </w:rPr>
      </w:pPr>
      <w:r w:rsidRPr="002C58FB">
        <w:rPr>
          <w:rFonts w:asciiTheme="minorHAnsi" w:hAnsiTheme="minorHAnsi"/>
          <w:sz w:val="26"/>
          <w:szCs w:val="26"/>
        </w:rPr>
        <w:t xml:space="preserve"> Caracterul public al contractului</w:t>
      </w:r>
    </w:p>
    <w:p w:rsidR="007C5B2A" w:rsidRPr="002C58FB" w:rsidRDefault="009C0653">
      <w:pPr>
        <w:pStyle w:val="Corptext1"/>
        <w:framePr w:w="9331" w:h="12757" w:hRule="exact" w:wrap="around" w:vAnchor="page" w:hAnchor="page" w:x="1718" w:y="915"/>
        <w:numPr>
          <w:ilvl w:val="1"/>
          <w:numId w:val="1"/>
        </w:numPr>
        <w:shd w:val="clear" w:color="auto" w:fill="auto"/>
        <w:spacing w:before="0" w:after="310" w:line="288" w:lineRule="exact"/>
        <w:ind w:left="20" w:firstLine="0"/>
        <w:jc w:val="both"/>
        <w:rPr>
          <w:rFonts w:asciiTheme="minorHAnsi" w:hAnsiTheme="minorHAnsi"/>
          <w:sz w:val="26"/>
          <w:szCs w:val="26"/>
        </w:rPr>
      </w:pPr>
      <w:r w:rsidRPr="002C58FB">
        <w:rPr>
          <w:rFonts w:asciiTheme="minorHAnsi" w:hAnsiTheme="minorHAnsi"/>
          <w:sz w:val="26"/>
          <w:szCs w:val="26"/>
        </w:rPr>
        <w:t xml:space="preserve"> Prezentul contract constituie un document de interes public al cărui conţinut este accesibil publicului şi poate fi adus la cunoştinţa publicului prin afişare sau publicare pe site-ul instituţiei ori prin orice alte modalităţi similare.</w:t>
      </w:r>
    </w:p>
    <w:p w:rsidR="007C5B2A" w:rsidRPr="002C58FB" w:rsidRDefault="009C0653">
      <w:pPr>
        <w:pStyle w:val="Bodytext40"/>
        <w:framePr w:w="9331" w:h="12757" w:hRule="exact" w:wrap="around" w:vAnchor="page" w:hAnchor="page" w:x="1718" w:y="915"/>
        <w:numPr>
          <w:ilvl w:val="0"/>
          <w:numId w:val="1"/>
        </w:numPr>
        <w:shd w:val="clear" w:color="auto" w:fill="auto"/>
        <w:spacing w:before="0" w:after="33" w:line="200" w:lineRule="exact"/>
        <w:ind w:left="20"/>
        <w:rPr>
          <w:rFonts w:asciiTheme="minorHAnsi" w:hAnsiTheme="minorHAnsi"/>
          <w:sz w:val="26"/>
          <w:szCs w:val="26"/>
        </w:rPr>
      </w:pPr>
      <w:r w:rsidRPr="002C58FB">
        <w:rPr>
          <w:rStyle w:val="Bodytext4NotItalic"/>
          <w:rFonts w:asciiTheme="minorHAnsi" w:hAnsiTheme="minorHAnsi"/>
          <w:b/>
          <w:bCs/>
          <w:sz w:val="26"/>
          <w:szCs w:val="26"/>
        </w:rPr>
        <w:t xml:space="preserve"> </w:t>
      </w:r>
      <w:r w:rsidRPr="002C58FB">
        <w:rPr>
          <w:rFonts w:asciiTheme="minorHAnsi" w:hAnsiTheme="minorHAnsi"/>
          <w:sz w:val="26"/>
          <w:szCs w:val="26"/>
        </w:rPr>
        <w:t>Legea aplicabilă contractului</w:t>
      </w:r>
    </w:p>
    <w:p w:rsidR="007C5B2A" w:rsidRPr="002C58FB" w:rsidRDefault="009C0653">
      <w:pPr>
        <w:pStyle w:val="Corptext1"/>
        <w:framePr w:w="9331" w:h="12757" w:hRule="exact" w:wrap="around" w:vAnchor="page" w:hAnchor="page" w:x="1718" w:y="915"/>
        <w:numPr>
          <w:ilvl w:val="1"/>
          <w:numId w:val="1"/>
        </w:numPr>
        <w:shd w:val="clear" w:color="auto" w:fill="auto"/>
        <w:spacing w:before="0" w:after="213" w:line="200" w:lineRule="exact"/>
        <w:ind w:left="20" w:firstLine="0"/>
        <w:jc w:val="both"/>
        <w:rPr>
          <w:rFonts w:asciiTheme="minorHAnsi" w:hAnsiTheme="minorHAnsi"/>
          <w:sz w:val="26"/>
          <w:szCs w:val="26"/>
        </w:rPr>
      </w:pPr>
      <w:r w:rsidRPr="002C58FB">
        <w:rPr>
          <w:rFonts w:asciiTheme="minorHAnsi" w:hAnsiTheme="minorHAnsi"/>
          <w:sz w:val="26"/>
          <w:szCs w:val="26"/>
        </w:rPr>
        <w:t xml:space="preserve"> Contractul va fi interpretat conform legilor din România.</w:t>
      </w:r>
    </w:p>
    <w:p w:rsidR="007C5B2A" w:rsidRPr="002C58FB" w:rsidRDefault="009C0653">
      <w:pPr>
        <w:pStyle w:val="Corptext1"/>
        <w:framePr w:w="9331" w:h="12757" w:hRule="exact" w:wrap="around" w:vAnchor="page" w:hAnchor="page" w:x="1718" w:y="915"/>
        <w:shd w:val="clear" w:color="auto" w:fill="auto"/>
        <w:spacing w:before="0" w:after="336" w:line="200" w:lineRule="exact"/>
        <w:ind w:left="20" w:firstLine="0"/>
        <w:jc w:val="both"/>
        <w:rPr>
          <w:rFonts w:asciiTheme="minorHAnsi" w:hAnsiTheme="minorHAnsi"/>
          <w:sz w:val="26"/>
          <w:szCs w:val="26"/>
        </w:rPr>
      </w:pPr>
      <w:r w:rsidRPr="002C58FB">
        <w:rPr>
          <w:rFonts w:asciiTheme="minorHAnsi" w:hAnsiTheme="minorHAnsi"/>
          <w:sz w:val="26"/>
          <w:szCs w:val="26"/>
        </w:rPr>
        <w:t>Prezentul contract s-a încheiat în două exemplare câte unul pentru fiecare parte.</w:t>
      </w:r>
    </w:p>
    <w:p w:rsidR="007C5B2A" w:rsidRPr="002C58FB" w:rsidRDefault="009C0653">
      <w:pPr>
        <w:pStyle w:val="Corptext1"/>
        <w:framePr w:w="9331" w:h="12757" w:hRule="exact" w:wrap="around" w:vAnchor="page" w:hAnchor="page" w:x="1718" w:y="915"/>
        <w:shd w:val="clear" w:color="auto" w:fill="auto"/>
        <w:tabs>
          <w:tab w:val="left" w:pos="7235"/>
        </w:tabs>
        <w:spacing w:before="0" w:after="0" w:line="200" w:lineRule="exact"/>
        <w:ind w:left="1140" w:firstLine="0"/>
        <w:jc w:val="both"/>
        <w:rPr>
          <w:rFonts w:asciiTheme="minorHAnsi" w:hAnsiTheme="minorHAnsi"/>
          <w:sz w:val="26"/>
          <w:szCs w:val="26"/>
        </w:rPr>
      </w:pPr>
      <w:r w:rsidRPr="002C58FB">
        <w:rPr>
          <w:rFonts w:asciiTheme="minorHAnsi" w:hAnsiTheme="minorHAnsi"/>
          <w:sz w:val="26"/>
          <w:szCs w:val="26"/>
        </w:rPr>
        <w:t>ACHIZITOR,</w:t>
      </w:r>
      <w:r w:rsidRPr="002C58FB">
        <w:rPr>
          <w:rFonts w:asciiTheme="minorHAnsi" w:hAnsiTheme="minorHAnsi"/>
          <w:sz w:val="26"/>
          <w:szCs w:val="26"/>
        </w:rPr>
        <w:tab/>
        <w:t>PRESTATOR,</w:t>
      </w:r>
    </w:p>
    <w:p w:rsidR="007C5B2A" w:rsidRPr="002C58FB" w:rsidRDefault="009C0653">
      <w:pPr>
        <w:pStyle w:val="Headerorfooter0"/>
        <w:framePr w:wrap="around" w:vAnchor="page" w:hAnchor="page" w:x="10732" w:y="15361"/>
        <w:shd w:val="clear" w:color="auto" w:fill="auto"/>
        <w:spacing w:line="210" w:lineRule="exact"/>
        <w:ind w:left="20"/>
        <w:rPr>
          <w:rFonts w:asciiTheme="minorHAnsi" w:hAnsiTheme="minorHAnsi"/>
          <w:sz w:val="26"/>
          <w:szCs w:val="26"/>
        </w:rPr>
      </w:pPr>
      <w:r w:rsidRPr="002C58FB">
        <w:rPr>
          <w:rFonts w:asciiTheme="minorHAnsi" w:hAnsiTheme="minorHAnsi"/>
          <w:sz w:val="26"/>
          <w:szCs w:val="26"/>
        </w:rPr>
        <w:t>7/</w:t>
      </w:r>
      <w:proofErr w:type="spellStart"/>
      <w:r w:rsidRPr="002C58FB">
        <w:rPr>
          <w:rFonts w:asciiTheme="minorHAnsi" w:hAnsiTheme="minorHAnsi"/>
          <w:sz w:val="26"/>
          <w:szCs w:val="26"/>
        </w:rPr>
        <w:t>7</w:t>
      </w:r>
      <w:proofErr w:type="spellEnd"/>
    </w:p>
    <w:p w:rsidR="007C5B2A" w:rsidRPr="002C58FB" w:rsidRDefault="007C5B2A">
      <w:pPr>
        <w:rPr>
          <w:rFonts w:asciiTheme="minorHAnsi" w:hAnsiTheme="minorHAnsi"/>
          <w:sz w:val="26"/>
          <w:szCs w:val="26"/>
        </w:rPr>
      </w:pPr>
    </w:p>
    <w:sectPr w:rsidR="007C5B2A" w:rsidRPr="002C58FB">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6DD" w:rsidRDefault="00FF06DD">
      <w:r>
        <w:separator/>
      </w:r>
    </w:p>
  </w:endnote>
  <w:endnote w:type="continuationSeparator" w:id="0">
    <w:p w:rsidR="00FF06DD" w:rsidRDefault="00FF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6DD" w:rsidRDefault="00FF06DD"/>
  </w:footnote>
  <w:footnote w:type="continuationSeparator" w:id="0">
    <w:p w:rsidR="00FF06DD" w:rsidRDefault="00FF06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432"/>
    <w:multiLevelType w:val="multilevel"/>
    <w:tmpl w:val="A0206716"/>
    <w:lvl w:ilvl="0">
      <w:start w:val="1"/>
      <w:numFmt w:val="decimal"/>
      <w:lvlText w:val="13.%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35BF"/>
    <w:multiLevelType w:val="multilevel"/>
    <w:tmpl w:val="5792EEF8"/>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E2A84"/>
    <w:multiLevelType w:val="multilevel"/>
    <w:tmpl w:val="93081306"/>
    <w:lvl w:ilvl="0">
      <w:start w:val="2"/>
      <w:numFmt w:val="decimal"/>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83AF9"/>
    <w:multiLevelType w:val="multilevel"/>
    <w:tmpl w:val="2C0C2D4C"/>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6266A"/>
    <w:multiLevelType w:val="multilevel"/>
    <w:tmpl w:val="F28EF37A"/>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16A44"/>
    <w:multiLevelType w:val="multilevel"/>
    <w:tmpl w:val="F880F7D4"/>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B7855"/>
    <w:multiLevelType w:val="multilevel"/>
    <w:tmpl w:val="6F84A9F0"/>
    <w:lvl w:ilvl="0">
      <w:start w:val="1"/>
      <w:numFmt w:val="decimal"/>
      <w:lvlText w:val="%1."/>
      <w:lvlJc w:val="left"/>
      <w:rPr>
        <w:rFonts w:ascii="Calibri" w:eastAsia="Calibri" w:hAnsi="Calibri" w:cs="Calibri"/>
        <w:b/>
        <w:bCs/>
        <w:i w:val="0"/>
        <w:iCs w:val="0"/>
        <w:smallCaps w:val="0"/>
        <w:strike w:val="0"/>
        <w:color w:val="000000"/>
        <w:spacing w:val="-4"/>
        <w:w w:val="100"/>
        <w:position w:val="0"/>
        <w:sz w:val="20"/>
        <w:szCs w:val="20"/>
        <w:u w:val="none"/>
        <w:lang w:val="ro-RO" w:eastAsia="ro-RO" w:bidi="ro-RO"/>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2A"/>
    <w:rsid w:val="0002713C"/>
    <w:rsid w:val="002C58FB"/>
    <w:rsid w:val="006160E6"/>
    <w:rsid w:val="006F5A18"/>
    <w:rsid w:val="007C5B2A"/>
    <w:rsid w:val="008A1B7E"/>
    <w:rsid w:val="00941538"/>
    <w:rsid w:val="009C0653"/>
    <w:rsid w:val="009D6BCD"/>
    <w:rsid w:val="00B7542A"/>
    <w:rsid w:val="00FF06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2"/>
      <w:sz w:val="23"/>
      <w:szCs w:val="23"/>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pacing w:val="-3"/>
      <w:sz w:val="20"/>
      <w:szCs w:val="20"/>
      <w:u w:val="none"/>
    </w:rPr>
  </w:style>
  <w:style w:type="character" w:customStyle="1" w:styleId="Bodytext">
    <w:name w:val="Body text_"/>
    <w:basedOn w:val="DefaultParagraphFont"/>
    <w:link w:val="Corptext1"/>
    <w:rPr>
      <w:rFonts w:ascii="Calibri" w:eastAsia="Calibri" w:hAnsi="Calibri" w:cs="Calibri"/>
      <w:b w:val="0"/>
      <w:bCs w:val="0"/>
      <w:i w:val="0"/>
      <w:iCs w:val="0"/>
      <w:smallCaps w:val="0"/>
      <w:strike w:val="0"/>
      <w:spacing w:val="-3"/>
      <w:sz w:val="20"/>
      <w:szCs w:val="20"/>
      <w:u w:val="none"/>
    </w:rPr>
  </w:style>
  <w:style w:type="character" w:customStyle="1" w:styleId="BodytextBold">
    <w:name w:val="Body text + Bold"/>
    <w:aliases w:val="Spacing 0 pt"/>
    <w:basedOn w:val="Bodytext"/>
    <w:rPr>
      <w:rFonts w:ascii="Calibri" w:eastAsia="Calibri" w:hAnsi="Calibri" w:cs="Calibri"/>
      <w:b/>
      <w:bCs/>
      <w:i w:val="0"/>
      <w:iCs w:val="0"/>
      <w:smallCaps w:val="0"/>
      <w:strike w:val="0"/>
      <w:color w:val="000000"/>
      <w:spacing w:val="-4"/>
      <w:w w:val="100"/>
      <w:position w:val="0"/>
      <w:sz w:val="20"/>
      <w:szCs w:val="20"/>
      <w:u w:val="none"/>
      <w:lang w:val="ro-RO" w:eastAsia="ro-RO" w:bidi="ro-RO"/>
    </w:rPr>
  </w:style>
  <w:style w:type="character" w:customStyle="1" w:styleId="Bodytext3">
    <w:name w:val="Body text (3)_"/>
    <w:basedOn w:val="DefaultParagraphFont"/>
    <w:link w:val="Bodytext30"/>
    <w:rPr>
      <w:rFonts w:ascii="Calibri" w:eastAsia="Calibri" w:hAnsi="Calibri" w:cs="Calibri"/>
      <w:b/>
      <w:bCs/>
      <w:i w:val="0"/>
      <w:iCs w:val="0"/>
      <w:smallCaps w:val="0"/>
      <w:strike w:val="0"/>
      <w:spacing w:val="8"/>
      <w:sz w:val="17"/>
      <w:szCs w:val="17"/>
      <w:u w:val="none"/>
    </w:rPr>
  </w:style>
  <w:style w:type="character" w:customStyle="1" w:styleId="Bodytext4">
    <w:name w:val="Body text (4)_"/>
    <w:basedOn w:val="DefaultParagraphFont"/>
    <w:link w:val="Bodytext40"/>
    <w:rPr>
      <w:rFonts w:ascii="Calibri" w:eastAsia="Calibri" w:hAnsi="Calibri" w:cs="Calibri"/>
      <w:b/>
      <w:bCs/>
      <w:i/>
      <w:iCs/>
      <w:smallCaps w:val="0"/>
      <w:strike w:val="0"/>
      <w:spacing w:val="-5"/>
      <w:sz w:val="20"/>
      <w:szCs w:val="20"/>
      <w:u w:val="none"/>
    </w:rPr>
  </w:style>
  <w:style w:type="character" w:customStyle="1" w:styleId="BodytextBold0">
    <w:name w:val="Body text + Bold"/>
    <w:aliases w:val="Italic,Spacing 0 pt"/>
    <w:basedOn w:val="Bodytext"/>
    <w:rPr>
      <w:rFonts w:ascii="Calibri" w:eastAsia="Calibri" w:hAnsi="Calibri" w:cs="Calibri"/>
      <w:b/>
      <w:bCs/>
      <w:i/>
      <w:iCs/>
      <w:smallCaps w:val="0"/>
      <w:strike w:val="0"/>
      <w:color w:val="000000"/>
      <w:spacing w:val="-5"/>
      <w:w w:val="100"/>
      <w:position w:val="0"/>
      <w:sz w:val="20"/>
      <w:szCs w:val="20"/>
      <w:u w:val="none"/>
      <w:lang w:val="ro-RO" w:eastAsia="ro-RO" w:bidi="ro-RO"/>
    </w:rPr>
  </w:style>
  <w:style w:type="character" w:customStyle="1" w:styleId="Bodytext6pt">
    <w:name w:val="Body text + 6 pt"/>
    <w:aliases w:val="Italic,Spacing 3 pt"/>
    <w:basedOn w:val="Bodytext"/>
    <w:rPr>
      <w:rFonts w:ascii="Calibri" w:eastAsia="Calibri" w:hAnsi="Calibri" w:cs="Calibri"/>
      <w:b w:val="0"/>
      <w:bCs w:val="0"/>
      <w:i/>
      <w:iCs/>
      <w:smallCaps w:val="0"/>
      <w:strike w:val="0"/>
      <w:color w:val="000000"/>
      <w:spacing w:val="64"/>
      <w:w w:val="100"/>
      <w:position w:val="0"/>
      <w:sz w:val="12"/>
      <w:szCs w:val="12"/>
      <w:u w:val="none"/>
      <w:lang w:val="ro-RO" w:eastAsia="ro-RO" w:bidi="ro-RO"/>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pacing w:val="-6"/>
      <w:sz w:val="21"/>
      <w:szCs w:val="21"/>
      <w:u w:val="none"/>
    </w:rPr>
  </w:style>
  <w:style w:type="character" w:customStyle="1" w:styleId="Bodytext4NotItalic">
    <w:name w:val="Body text (4) + Not Italic"/>
    <w:aliases w:val="Spacing 0 pt"/>
    <w:basedOn w:val="Bodytext4"/>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Tableofcontents">
    <w:name w:val="Table of contents_"/>
    <w:basedOn w:val="DefaultParagraphFont"/>
    <w:link w:val="Tableofcontents0"/>
    <w:rPr>
      <w:rFonts w:ascii="Calibri" w:eastAsia="Calibri" w:hAnsi="Calibri" w:cs="Calibri"/>
      <w:b w:val="0"/>
      <w:bCs w:val="0"/>
      <w:i w:val="0"/>
      <w:iCs w:val="0"/>
      <w:smallCaps w:val="0"/>
      <w:strike w:val="0"/>
      <w:spacing w:val="-3"/>
      <w:sz w:val="20"/>
      <w:szCs w:val="20"/>
      <w:u w:val="none"/>
    </w:rPr>
  </w:style>
  <w:style w:type="character" w:customStyle="1" w:styleId="Tableofcontents2">
    <w:name w:val="Table of contents (2)_"/>
    <w:basedOn w:val="DefaultParagraphFont"/>
    <w:link w:val="Tableofcontents20"/>
    <w:rPr>
      <w:rFonts w:ascii="Calibri" w:eastAsia="Calibri" w:hAnsi="Calibri" w:cs="Calibri"/>
      <w:b/>
      <w:bCs/>
      <w:i/>
      <w:iCs/>
      <w:smallCaps w:val="0"/>
      <w:strike w:val="0"/>
      <w:spacing w:val="-5"/>
      <w:sz w:val="20"/>
      <w:szCs w:val="20"/>
      <w:u w:val="none"/>
    </w:rPr>
  </w:style>
  <w:style w:type="character" w:customStyle="1" w:styleId="Tableofcontents2NotItalic">
    <w:name w:val="Table of contents (2) + Not Italic"/>
    <w:aliases w:val="Spacing 0 pt"/>
    <w:basedOn w:val="Tableofcontents2"/>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Heading2">
    <w:name w:val="Heading #2_"/>
    <w:basedOn w:val="DefaultParagraphFont"/>
    <w:link w:val="Heading20"/>
    <w:rPr>
      <w:rFonts w:ascii="Calibri" w:eastAsia="Calibri" w:hAnsi="Calibri" w:cs="Calibri"/>
      <w:b/>
      <w:bCs/>
      <w:i/>
      <w:iCs/>
      <w:smallCaps w:val="0"/>
      <w:strike w:val="0"/>
      <w:spacing w:val="-5"/>
      <w:sz w:val="20"/>
      <w:szCs w:val="20"/>
      <w:u w:val="none"/>
    </w:rPr>
  </w:style>
  <w:style w:type="character" w:customStyle="1" w:styleId="Heading2NotItalic">
    <w:name w:val="Heading #2 + Not Italic"/>
    <w:aliases w:val="Spacing 0 pt"/>
    <w:basedOn w:val="Heading2"/>
    <w:rPr>
      <w:rFonts w:ascii="Calibri" w:eastAsia="Calibri" w:hAnsi="Calibri" w:cs="Calibri"/>
      <w:b/>
      <w:bCs/>
      <w:i/>
      <w:iCs/>
      <w:smallCaps w:val="0"/>
      <w:strike w:val="0"/>
      <w:color w:val="000000"/>
      <w:spacing w:val="-4"/>
      <w:w w:val="100"/>
      <w:position w:val="0"/>
      <w:sz w:val="20"/>
      <w:szCs w:val="20"/>
      <w:u w:val="none"/>
      <w:lang w:val="ro-RO" w:eastAsia="ro-RO" w:bidi="ro-RO"/>
    </w:rPr>
  </w:style>
  <w:style w:type="paragraph" w:customStyle="1" w:styleId="Bodytext20">
    <w:name w:val="Body text (2)"/>
    <w:basedOn w:val="Normal"/>
    <w:link w:val="Bodytext2"/>
    <w:pPr>
      <w:shd w:val="clear" w:color="auto" w:fill="FFFFFF"/>
      <w:spacing w:after="240" w:line="0" w:lineRule="atLeast"/>
      <w:jc w:val="center"/>
    </w:pPr>
    <w:rPr>
      <w:rFonts w:ascii="Trebuchet MS" w:eastAsia="Trebuchet MS" w:hAnsi="Trebuchet MS" w:cs="Trebuchet MS"/>
      <w:b/>
      <w:bCs/>
      <w:spacing w:val="-2"/>
      <w:sz w:val="23"/>
      <w:szCs w:val="23"/>
    </w:rPr>
  </w:style>
  <w:style w:type="paragraph" w:customStyle="1" w:styleId="Heading10">
    <w:name w:val="Heading #1"/>
    <w:basedOn w:val="Normal"/>
    <w:link w:val="Heading1"/>
    <w:pPr>
      <w:shd w:val="clear" w:color="auto" w:fill="FFFFFF"/>
      <w:spacing w:before="120" w:after="660" w:line="0" w:lineRule="atLeast"/>
      <w:jc w:val="both"/>
      <w:outlineLvl w:val="0"/>
    </w:pPr>
    <w:rPr>
      <w:rFonts w:ascii="Calibri" w:eastAsia="Calibri" w:hAnsi="Calibri" w:cs="Calibri"/>
      <w:spacing w:val="-3"/>
      <w:sz w:val="20"/>
      <w:szCs w:val="20"/>
    </w:rPr>
  </w:style>
  <w:style w:type="paragraph" w:customStyle="1" w:styleId="Corptext1">
    <w:name w:val="Corp text1"/>
    <w:basedOn w:val="Normal"/>
    <w:link w:val="Bodytext"/>
    <w:pPr>
      <w:shd w:val="clear" w:color="auto" w:fill="FFFFFF"/>
      <w:spacing w:before="660" w:after="120" w:line="299" w:lineRule="exact"/>
      <w:ind w:hanging="560"/>
    </w:pPr>
    <w:rPr>
      <w:rFonts w:ascii="Calibri" w:eastAsia="Calibri" w:hAnsi="Calibri" w:cs="Calibri"/>
      <w:spacing w:val="-3"/>
      <w:sz w:val="20"/>
      <w:szCs w:val="20"/>
    </w:rPr>
  </w:style>
  <w:style w:type="paragraph" w:customStyle="1" w:styleId="Bodytext30">
    <w:name w:val="Body text (3)"/>
    <w:basedOn w:val="Normal"/>
    <w:link w:val="Bodytext3"/>
    <w:pPr>
      <w:shd w:val="clear" w:color="auto" w:fill="FFFFFF"/>
      <w:spacing w:before="120" w:line="284" w:lineRule="exact"/>
      <w:jc w:val="both"/>
    </w:pPr>
    <w:rPr>
      <w:rFonts w:ascii="Calibri" w:eastAsia="Calibri" w:hAnsi="Calibri" w:cs="Calibri"/>
      <w:b/>
      <w:bCs/>
      <w:spacing w:val="8"/>
      <w:sz w:val="17"/>
      <w:szCs w:val="17"/>
    </w:rPr>
  </w:style>
  <w:style w:type="paragraph" w:customStyle="1" w:styleId="Bodytext40">
    <w:name w:val="Body text (4)"/>
    <w:basedOn w:val="Normal"/>
    <w:link w:val="Bodytext4"/>
    <w:pPr>
      <w:shd w:val="clear" w:color="auto" w:fill="FFFFFF"/>
      <w:spacing w:before="240" w:line="288" w:lineRule="exact"/>
      <w:jc w:val="both"/>
    </w:pPr>
    <w:rPr>
      <w:rFonts w:ascii="Calibri" w:eastAsia="Calibri" w:hAnsi="Calibri" w:cs="Calibri"/>
      <w:b/>
      <w:bCs/>
      <w:i/>
      <w:iCs/>
      <w:spacing w:val="-5"/>
      <w:sz w:val="20"/>
      <w:szCs w:val="20"/>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pacing w:val="-6"/>
      <w:sz w:val="21"/>
      <w:szCs w:val="21"/>
    </w:rPr>
  </w:style>
  <w:style w:type="paragraph" w:customStyle="1" w:styleId="Tableofcontents0">
    <w:name w:val="Table of contents"/>
    <w:basedOn w:val="Normal"/>
    <w:link w:val="Tableofcontents"/>
    <w:pPr>
      <w:shd w:val="clear" w:color="auto" w:fill="FFFFFF"/>
      <w:spacing w:line="288" w:lineRule="exact"/>
      <w:jc w:val="both"/>
    </w:pPr>
    <w:rPr>
      <w:rFonts w:ascii="Calibri" w:eastAsia="Calibri" w:hAnsi="Calibri" w:cs="Calibri"/>
      <w:spacing w:val="-3"/>
      <w:sz w:val="20"/>
      <w:szCs w:val="20"/>
    </w:rPr>
  </w:style>
  <w:style w:type="paragraph" w:customStyle="1" w:styleId="Tableofcontents20">
    <w:name w:val="Table of contents (2)"/>
    <w:basedOn w:val="Normal"/>
    <w:link w:val="Tableofcontents2"/>
    <w:pPr>
      <w:shd w:val="clear" w:color="auto" w:fill="FFFFFF"/>
      <w:spacing w:before="240" w:after="60" w:line="0" w:lineRule="atLeast"/>
      <w:jc w:val="both"/>
    </w:pPr>
    <w:rPr>
      <w:rFonts w:ascii="Calibri" w:eastAsia="Calibri" w:hAnsi="Calibri" w:cs="Calibri"/>
      <w:b/>
      <w:bCs/>
      <w:i/>
      <w:iCs/>
      <w:spacing w:val="-5"/>
      <w:sz w:val="20"/>
      <w:szCs w:val="20"/>
    </w:rPr>
  </w:style>
  <w:style w:type="paragraph" w:customStyle="1" w:styleId="Heading20">
    <w:name w:val="Heading #2"/>
    <w:basedOn w:val="Normal"/>
    <w:link w:val="Heading2"/>
    <w:pPr>
      <w:shd w:val="clear" w:color="auto" w:fill="FFFFFF"/>
      <w:spacing w:before="240" w:after="60" w:line="0" w:lineRule="atLeast"/>
      <w:jc w:val="both"/>
      <w:outlineLvl w:val="1"/>
    </w:pPr>
    <w:rPr>
      <w:rFonts w:ascii="Calibri" w:eastAsia="Calibri" w:hAnsi="Calibri" w:cs="Calibri"/>
      <w:b/>
      <w:bCs/>
      <w:i/>
      <w:iCs/>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2"/>
      <w:sz w:val="23"/>
      <w:szCs w:val="23"/>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pacing w:val="-3"/>
      <w:sz w:val="20"/>
      <w:szCs w:val="20"/>
      <w:u w:val="none"/>
    </w:rPr>
  </w:style>
  <w:style w:type="character" w:customStyle="1" w:styleId="Bodytext">
    <w:name w:val="Body text_"/>
    <w:basedOn w:val="DefaultParagraphFont"/>
    <w:link w:val="Corptext1"/>
    <w:rPr>
      <w:rFonts w:ascii="Calibri" w:eastAsia="Calibri" w:hAnsi="Calibri" w:cs="Calibri"/>
      <w:b w:val="0"/>
      <w:bCs w:val="0"/>
      <w:i w:val="0"/>
      <w:iCs w:val="0"/>
      <w:smallCaps w:val="0"/>
      <w:strike w:val="0"/>
      <w:spacing w:val="-3"/>
      <w:sz w:val="20"/>
      <w:szCs w:val="20"/>
      <w:u w:val="none"/>
    </w:rPr>
  </w:style>
  <w:style w:type="character" w:customStyle="1" w:styleId="BodytextBold">
    <w:name w:val="Body text + Bold"/>
    <w:aliases w:val="Spacing 0 pt"/>
    <w:basedOn w:val="Bodytext"/>
    <w:rPr>
      <w:rFonts w:ascii="Calibri" w:eastAsia="Calibri" w:hAnsi="Calibri" w:cs="Calibri"/>
      <w:b/>
      <w:bCs/>
      <w:i w:val="0"/>
      <w:iCs w:val="0"/>
      <w:smallCaps w:val="0"/>
      <w:strike w:val="0"/>
      <w:color w:val="000000"/>
      <w:spacing w:val="-4"/>
      <w:w w:val="100"/>
      <w:position w:val="0"/>
      <w:sz w:val="20"/>
      <w:szCs w:val="20"/>
      <w:u w:val="none"/>
      <w:lang w:val="ro-RO" w:eastAsia="ro-RO" w:bidi="ro-RO"/>
    </w:rPr>
  </w:style>
  <w:style w:type="character" w:customStyle="1" w:styleId="Bodytext3">
    <w:name w:val="Body text (3)_"/>
    <w:basedOn w:val="DefaultParagraphFont"/>
    <w:link w:val="Bodytext30"/>
    <w:rPr>
      <w:rFonts w:ascii="Calibri" w:eastAsia="Calibri" w:hAnsi="Calibri" w:cs="Calibri"/>
      <w:b/>
      <w:bCs/>
      <w:i w:val="0"/>
      <w:iCs w:val="0"/>
      <w:smallCaps w:val="0"/>
      <w:strike w:val="0"/>
      <w:spacing w:val="8"/>
      <w:sz w:val="17"/>
      <w:szCs w:val="17"/>
      <w:u w:val="none"/>
    </w:rPr>
  </w:style>
  <w:style w:type="character" w:customStyle="1" w:styleId="Bodytext4">
    <w:name w:val="Body text (4)_"/>
    <w:basedOn w:val="DefaultParagraphFont"/>
    <w:link w:val="Bodytext40"/>
    <w:rPr>
      <w:rFonts w:ascii="Calibri" w:eastAsia="Calibri" w:hAnsi="Calibri" w:cs="Calibri"/>
      <w:b/>
      <w:bCs/>
      <w:i/>
      <w:iCs/>
      <w:smallCaps w:val="0"/>
      <w:strike w:val="0"/>
      <w:spacing w:val="-5"/>
      <w:sz w:val="20"/>
      <w:szCs w:val="20"/>
      <w:u w:val="none"/>
    </w:rPr>
  </w:style>
  <w:style w:type="character" w:customStyle="1" w:styleId="BodytextBold0">
    <w:name w:val="Body text + Bold"/>
    <w:aliases w:val="Italic,Spacing 0 pt"/>
    <w:basedOn w:val="Bodytext"/>
    <w:rPr>
      <w:rFonts w:ascii="Calibri" w:eastAsia="Calibri" w:hAnsi="Calibri" w:cs="Calibri"/>
      <w:b/>
      <w:bCs/>
      <w:i/>
      <w:iCs/>
      <w:smallCaps w:val="0"/>
      <w:strike w:val="0"/>
      <w:color w:val="000000"/>
      <w:spacing w:val="-5"/>
      <w:w w:val="100"/>
      <w:position w:val="0"/>
      <w:sz w:val="20"/>
      <w:szCs w:val="20"/>
      <w:u w:val="none"/>
      <w:lang w:val="ro-RO" w:eastAsia="ro-RO" w:bidi="ro-RO"/>
    </w:rPr>
  </w:style>
  <w:style w:type="character" w:customStyle="1" w:styleId="Bodytext6pt">
    <w:name w:val="Body text + 6 pt"/>
    <w:aliases w:val="Italic,Spacing 3 pt"/>
    <w:basedOn w:val="Bodytext"/>
    <w:rPr>
      <w:rFonts w:ascii="Calibri" w:eastAsia="Calibri" w:hAnsi="Calibri" w:cs="Calibri"/>
      <w:b w:val="0"/>
      <w:bCs w:val="0"/>
      <w:i/>
      <w:iCs/>
      <w:smallCaps w:val="0"/>
      <w:strike w:val="0"/>
      <w:color w:val="000000"/>
      <w:spacing w:val="64"/>
      <w:w w:val="100"/>
      <w:position w:val="0"/>
      <w:sz w:val="12"/>
      <w:szCs w:val="12"/>
      <w:u w:val="none"/>
      <w:lang w:val="ro-RO" w:eastAsia="ro-RO" w:bidi="ro-RO"/>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pacing w:val="-6"/>
      <w:sz w:val="21"/>
      <w:szCs w:val="21"/>
      <w:u w:val="none"/>
    </w:rPr>
  </w:style>
  <w:style w:type="character" w:customStyle="1" w:styleId="Bodytext4NotItalic">
    <w:name w:val="Body text (4) + Not Italic"/>
    <w:aliases w:val="Spacing 0 pt"/>
    <w:basedOn w:val="Bodytext4"/>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Tableofcontents">
    <w:name w:val="Table of contents_"/>
    <w:basedOn w:val="DefaultParagraphFont"/>
    <w:link w:val="Tableofcontents0"/>
    <w:rPr>
      <w:rFonts w:ascii="Calibri" w:eastAsia="Calibri" w:hAnsi="Calibri" w:cs="Calibri"/>
      <w:b w:val="0"/>
      <w:bCs w:val="0"/>
      <w:i w:val="0"/>
      <w:iCs w:val="0"/>
      <w:smallCaps w:val="0"/>
      <w:strike w:val="0"/>
      <w:spacing w:val="-3"/>
      <w:sz w:val="20"/>
      <w:szCs w:val="20"/>
      <w:u w:val="none"/>
    </w:rPr>
  </w:style>
  <w:style w:type="character" w:customStyle="1" w:styleId="Tableofcontents2">
    <w:name w:val="Table of contents (2)_"/>
    <w:basedOn w:val="DefaultParagraphFont"/>
    <w:link w:val="Tableofcontents20"/>
    <w:rPr>
      <w:rFonts w:ascii="Calibri" w:eastAsia="Calibri" w:hAnsi="Calibri" w:cs="Calibri"/>
      <w:b/>
      <w:bCs/>
      <w:i/>
      <w:iCs/>
      <w:smallCaps w:val="0"/>
      <w:strike w:val="0"/>
      <w:spacing w:val="-5"/>
      <w:sz w:val="20"/>
      <w:szCs w:val="20"/>
      <w:u w:val="none"/>
    </w:rPr>
  </w:style>
  <w:style w:type="character" w:customStyle="1" w:styleId="Tableofcontents2NotItalic">
    <w:name w:val="Table of contents (2) + Not Italic"/>
    <w:aliases w:val="Spacing 0 pt"/>
    <w:basedOn w:val="Tableofcontents2"/>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Heading2">
    <w:name w:val="Heading #2_"/>
    <w:basedOn w:val="DefaultParagraphFont"/>
    <w:link w:val="Heading20"/>
    <w:rPr>
      <w:rFonts w:ascii="Calibri" w:eastAsia="Calibri" w:hAnsi="Calibri" w:cs="Calibri"/>
      <w:b/>
      <w:bCs/>
      <w:i/>
      <w:iCs/>
      <w:smallCaps w:val="0"/>
      <w:strike w:val="0"/>
      <w:spacing w:val="-5"/>
      <w:sz w:val="20"/>
      <w:szCs w:val="20"/>
      <w:u w:val="none"/>
    </w:rPr>
  </w:style>
  <w:style w:type="character" w:customStyle="1" w:styleId="Heading2NotItalic">
    <w:name w:val="Heading #2 + Not Italic"/>
    <w:aliases w:val="Spacing 0 pt"/>
    <w:basedOn w:val="Heading2"/>
    <w:rPr>
      <w:rFonts w:ascii="Calibri" w:eastAsia="Calibri" w:hAnsi="Calibri" w:cs="Calibri"/>
      <w:b/>
      <w:bCs/>
      <w:i/>
      <w:iCs/>
      <w:smallCaps w:val="0"/>
      <w:strike w:val="0"/>
      <w:color w:val="000000"/>
      <w:spacing w:val="-4"/>
      <w:w w:val="100"/>
      <w:position w:val="0"/>
      <w:sz w:val="20"/>
      <w:szCs w:val="20"/>
      <w:u w:val="none"/>
      <w:lang w:val="ro-RO" w:eastAsia="ro-RO" w:bidi="ro-RO"/>
    </w:rPr>
  </w:style>
  <w:style w:type="paragraph" w:customStyle="1" w:styleId="Bodytext20">
    <w:name w:val="Body text (2)"/>
    <w:basedOn w:val="Normal"/>
    <w:link w:val="Bodytext2"/>
    <w:pPr>
      <w:shd w:val="clear" w:color="auto" w:fill="FFFFFF"/>
      <w:spacing w:after="240" w:line="0" w:lineRule="atLeast"/>
      <w:jc w:val="center"/>
    </w:pPr>
    <w:rPr>
      <w:rFonts w:ascii="Trebuchet MS" w:eastAsia="Trebuchet MS" w:hAnsi="Trebuchet MS" w:cs="Trebuchet MS"/>
      <w:b/>
      <w:bCs/>
      <w:spacing w:val="-2"/>
      <w:sz w:val="23"/>
      <w:szCs w:val="23"/>
    </w:rPr>
  </w:style>
  <w:style w:type="paragraph" w:customStyle="1" w:styleId="Heading10">
    <w:name w:val="Heading #1"/>
    <w:basedOn w:val="Normal"/>
    <w:link w:val="Heading1"/>
    <w:pPr>
      <w:shd w:val="clear" w:color="auto" w:fill="FFFFFF"/>
      <w:spacing w:before="120" w:after="660" w:line="0" w:lineRule="atLeast"/>
      <w:jc w:val="both"/>
      <w:outlineLvl w:val="0"/>
    </w:pPr>
    <w:rPr>
      <w:rFonts w:ascii="Calibri" w:eastAsia="Calibri" w:hAnsi="Calibri" w:cs="Calibri"/>
      <w:spacing w:val="-3"/>
      <w:sz w:val="20"/>
      <w:szCs w:val="20"/>
    </w:rPr>
  </w:style>
  <w:style w:type="paragraph" w:customStyle="1" w:styleId="Corptext1">
    <w:name w:val="Corp text1"/>
    <w:basedOn w:val="Normal"/>
    <w:link w:val="Bodytext"/>
    <w:pPr>
      <w:shd w:val="clear" w:color="auto" w:fill="FFFFFF"/>
      <w:spacing w:before="660" w:after="120" w:line="299" w:lineRule="exact"/>
      <w:ind w:hanging="560"/>
    </w:pPr>
    <w:rPr>
      <w:rFonts w:ascii="Calibri" w:eastAsia="Calibri" w:hAnsi="Calibri" w:cs="Calibri"/>
      <w:spacing w:val="-3"/>
      <w:sz w:val="20"/>
      <w:szCs w:val="20"/>
    </w:rPr>
  </w:style>
  <w:style w:type="paragraph" w:customStyle="1" w:styleId="Bodytext30">
    <w:name w:val="Body text (3)"/>
    <w:basedOn w:val="Normal"/>
    <w:link w:val="Bodytext3"/>
    <w:pPr>
      <w:shd w:val="clear" w:color="auto" w:fill="FFFFFF"/>
      <w:spacing w:before="120" w:line="284" w:lineRule="exact"/>
      <w:jc w:val="both"/>
    </w:pPr>
    <w:rPr>
      <w:rFonts w:ascii="Calibri" w:eastAsia="Calibri" w:hAnsi="Calibri" w:cs="Calibri"/>
      <w:b/>
      <w:bCs/>
      <w:spacing w:val="8"/>
      <w:sz w:val="17"/>
      <w:szCs w:val="17"/>
    </w:rPr>
  </w:style>
  <w:style w:type="paragraph" w:customStyle="1" w:styleId="Bodytext40">
    <w:name w:val="Body text (4)"/>
    <w:basedOn w:val="Normal"/>
    <w:link w:val="Bodytext4"/>
    <w:pPr>
      <w:shd w:val="clear" w:color="auto" w:fill="FFFFFF"/>
      <w:spacing w:before="240" w:line="288" w:lineRule="exact"/>
      <w:jc w:val="both"/>
    </w:pPr>
    <w:rPr>
      <w:rFonts w:ascii="Calibri" w:eastAsia="Calibri" w:hAnsi="Calibri" w:cs="Calibri"/>
      <w:b/>
      <w:bCs/>
      <w:i/>
      <w:iCs/>
      <w:spacing w:val="-5"/>
      <w:sz w:val="20"/>
      <w:szCs w:val="20"/>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pacing w:val="-6"/>
      <w:sz w:val="21"/>
      <w:szCs w:val="21"/>
    </w:rPr>
  </w:style>
  <w:style w:type="paragraph" w:customStyle="1" w:styleId="Tableofcontents0">
    <w:name w:val="Table of contents"/>
    <w:basedOn w:val="Normal"/>
    <w:link w:val="Tableofcontents"/>
    <w:pPr>
      <w:shd w:val="clear" w:color="auto" w:fill="FFFFFF"/>
      <w:spacing w:line="288" w:lineRule="exact"/>
      <w:jc w:val="both"/>
    </w:pPr>
    <w:rPr>
      <w:rFonts w:ascii="Calibri" w:eastAsia="Calibri" w:hAnsi="Calibri" w:cs="Calibri"/>
      <w:spacing w:val="-3"/>
      <w:sz w:val="20"/>
      <w:szCs w:val="20"/>
    </w:rPr>
  </w:style>
  <w:style w:type="paragraph" w:customStyle="1" w:styleId="Tableofcontents20">
    <w:name w:val="Table of contents (2)"/>
    <w:basedOn w:val="Normal"/>
    <w:link w:val="Tableofcontents2"/>
    <w:pPr>
      <w:shd w:val="clear" w:color="auto" w:fill="FFFFFF"/>
      <w:spacing w:before="240" w:after="60" w:line="0" w:lineRule="atLeast"/>
      <w:jc w:val="both"/>
    </w:pPr>
    <w:rPr>
      <w:rFonts w:ascii="Calibri" w:eastAsia="Calibri" w:hAnsi="Calibri" w:cs="Calibri"/>
      <w:b/>
      <w:bCs/>
      <w:i/>
      <w:iCs/>
      <w:spacing w:val="-5"/>
      <w:sz w:val="20"/>
      <w:szCs w:val="20"/>
    </w:rPr>
  </w:style>
  <w:style w:type="paragraph" w:customStyle="1" w:styleId="Heading20">
    <w:name w:val="Heading #2"/>
    <w:basedOn w:val="Normal"/>
    <w:link w:val="Heading2"/>
    <w:pPr>
      <w:shd w:val="clear" w:color="auto" w:fill="FFFFFF"/>
      <w:spacing w:before="240" w:after="60" w:line="0" w:lineRule="atLeast"/>
      <w:jc w:val="both"/>
      <w:outlineLvl w:val="1"/>
    </w:pPr>
    <w:rPr>
      <w:rFonts w:ascii="Calibri" w:eastAsia="Calibri" w:hAnsi="Calibri" w:cs="Calibri"/>
      <w:b/>
      <w:bCs/>
      <w:i/>
      <w:i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3060</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Chiorean Adrian</dc:creator>
  <cp:lastModifiedBy>Dosa Levente</cp:lastModifiedBy>
  <cp:revision>3</cp:revision>
  <dcterms:created xsi:type="dcterms:W3CDTF">2019-09-04T05:48:00Z</dcterms:created>
  <dcterms:modified xsi:type="dcterms:W3CDTF">2019-09-04T05:48:00Z</dcterms:modified>
</cp:coreProperties>
</file>