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MODEL</w:t>
      </w:r>
    </w:p>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CONTRACT DE SERVICII</w:t>
      </w:r>
    </w:p>
    <w:p w:rsidR="00845BAC" w:rsidRPr="00845BAC" w:rsidRDefault="00845BAC" w:rsidP="00845BAC">
      <w:pPr>
        <w:jc w:val="center"/>
        <w:rPr>
          <w:rFonts w:ascii="Calibri" w:hAnsi="Calibri" w:cs="Calibri"/>
          <w:b/>
          <w:sz w:val="26"/>
          <w:szCs w:val="26"/>
          <w:lang w:eastAsia="x-none"/>
        </w:rPr>
      </w:pPr>
      <w:r w:rsidRPr="00845BAC">
        <w:rPr>
          <w:rFonts w:ascii="Calibri" w:hAnsi="Calibri" w:cs="Calibri"/>
          <w:b/>
          <w:sz w:val="26"/>
          <w:szCs w:val="26"/>
          <w:lang w:eastAsia="x-none"/>
        </w:rPr>
        <w:t>nr. ____________data_____________</w:t>
      </w:r>
    </w:p>
    <w:p w:rsidR="00845BAC" w:rsidRPr="00845BAC" w:rsidRDefault="00845BAC" w:rsidP="00845BAC">
      <w:pPr>
        <w:jc w:val="both"/>
        <w:rPr>
          <w:rFonts w:ascii="Calibri" w:hAnsi="Calibri" w:cs="Calibri"/>
          <w:b/>
          <w:sz w:val="26"/>
          <w:szCs w:val="26"/>
          <w:lang w:eastAsia="x-none"/>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În temeiul Legii nr. 98/2016 privind achizițiile publice, s-a încheiat prezentul contract de prestare de servicii,</w:t>
      </w:r>
    </w:p>
    <w:p w:rsidR="00845BAC" w:rsidRPr="00845BAC" w:rsidRDefault="00845BAC" w:rsidP="00845BAC">
      <w:pPr>
        <w:jc w:val="both"/>
        <w:rPr>
          <w:rFonts w:ascii="Calibri" w:hAnsi="Calibri" w:cs="Calibri"/>
          <w:sz w:val="26"/>
          <w:szCs w:val="26"/>
          <w:lang w:eastAsia="en-US"/>
        </w:rPr>
      </w:pPr>
    </w:p>
    <w:p w:rsidR="00845BAC" w:rsidRPr="00845BAC" w:rsidRDefault="00845BAC" w:rsidP="00845BAC">
      <w:pPr>
        <w:jc w:val="both"/>
        <w:rPr>
          <w:rFonts w:ascii="Calibri" w:hAnsi="Calibri" w:cs="Calibri"/>
          <w:b/>
          <w:sz w:val="26"/>
          <w:szCs w:val="26"/>
          <w:lang w:eastAsia="en-US"/>
        </w:rPr>
      </w:pPr>
      <w:r w:rsidRPr="00845BAC">
        <w:rPr>
          <w:rFonts w:ascii="Calibri" w:hAnsi="Calibri" w:cs="Calibri"/>
          <w:b/>
          <w:sz w:val="26"/>
          <w:szCs w:val="26"/>
          <w:lang w:eastAsia="en-US"/>
        </w:rPr>
        <w:t>Între</w:t>
      </w:r>
    </w:p>
    <w:p w:rsidR="00845BAC" w:rsidRPr="00845BAC" w:rsidRDefault="00845BAC" w:rsidP="00845BAC">
      <w:pPr>
        <w:jc w:val="both"/>
        <w:rPr>
          <w:rFonts w:ascii="Calibri" w:hAnsi="Calibri" w:cs="Calibri"/>
          <w:sz w:val="26"/>
          <w:szCs w:val="26"/>
          <w:lang w:eastAsia="en-US"/>
        </w:rPr>
      </w:pPr>
      <w:r w:rsidRPr="00845BAC">
        <w:rPr>
          <w:rFonts w:ascii="Calibri" w:hAnsi="Calibri"/>
          <w:b/>
          <w:sz w:val="26"/>
          <w:szCs w:val="26"/>
          <w:lang w:eastAsia="en-US"/>
        </w:rPr>
        <w:t>Unitatea Administrativ Teritorială Harghita</w:t>
      </w:r>
      <w:r w:rsidRPr="00845BAC">
        <w:rPr>
          <w:rFonts w:ascii="Calibri" w:hAnsi="Calibri"/>
          <w:sz w:val="26"/>
          <w:szCs w:val="26"/>
          <w:lang w:eastAsia="en-US"/>
        </w:rPr>
        <w:t xml:space="preserve"> prin </w:t>
      </w:r>
      <w:r w:rsidRPr="00845BAC">
        <w:rPr>
          <w:rFonts w:ascii="Calibri" w:hAnsi="Calibri"/>
          <w:b/>
          <w:sz w:val="26"/>
          <w:szCs w:val="26"/>
          <w:lang w:eastAsia="en-US"/>
        </w:rPr>
        <w:t>CONSILIUL JUDEŢEAN</w:t>
      </w:r>
      <w:r w:rsidRPr="00845BAC">
        <w:rPr>
          <w:rFonts w:ascii="Calibri" w:hAnsi="Calibri"/>
          <w:b/>
          <w:sz w:val="26"/>
          <w:lang w:eastAsia="en-US"/>
        </w:rPr>
        <w:t xml:space="preserve"> HARGHITA</w:t>
      </w:r>
      <w:r w:rsidRPr="00845BAC">
        <w:rPr>
          <w:rFonts w:ascii="Calibri" w:hAnsi="Calibri"/>
          <w:sz w:val="26"/>
          <w:lang w:eastAsia="en-US"/>
        </w:rPr>
        <w:t xml:space="preserve"> </w:t>
      </w:r>
      <w:r w:rsidRPr="00845BAC">
        <w:rPr>
          <w:rFonts w:ascii="Calibri" w:hAnsi="Calibri"/>
          <w:sz w:val="26"/>
          <w:szCs w:val="26"/>
          <w:lang w:eastAsia="en-US"/>
        </w:rPr>
        <w:t xml:space="preserve">având sediul în Miercurea-Ciuc, Piaţa Libertăţii nr. 5, judeţul Harghita, telefon: 0266/207-726, fax: 0266/207-725, având cod fiscal 4245763, cont bancar nr. </w:t>
      </w:r>
      <w:r w:rsidRPr="00845BAC">
        <w:rPr>
          <w:rFonts w:ascii="Calibri" w:eastAsia="Calibri" w:hAnsi="Calibri" w:cs="Calibri"/>
          <w:color w:val="000000"/>
          <w:sz w:val="26"/>
          <w:szCs w:val="26"/>
          <w:lang w:val="hu-HU"/>
        </w:rPr>
        <w:t>RO54TREZ24A840301710101X</w:t>
      </w:r>
      <w:r w:rsidRPr="00845BAC">
        <w:rPr>
          <w:rFonts w:ascii="Calibri" w:hAnsi="Calibri"/>
          <w:sz w:val="26"/>
          <w:szCs w:val="26"/>
          <w:lang w:eastAsia="en-US"/>
        </w:rPr>
        <w:t xml:space="preserve">, deschis la Trezoreria Miercurea-Ciuc </w:t>
      </w:r>
      <w:r w:rsidRPr="00845BAC">
        <w:rPr>
          <w:rFonts w:ascii="Calibri" w:hAnsi="Calibri" w:cs="Calibri"/>
          <w:sz w:val="26"/>
          <w:szCs w:val="26"/>
          <w:lang w:eastAsia="en-US"/>
        </w:rPr>
        <w:t xml:space="preserve">reprezentat prin dl. Borboly Csaba, președintele Consiliului Județean Harghita prin dl. Bíró Barna Botond vicepreședinte, în calitate de </w:t>
      </w:r>
      <w:r w:rsidRPr="00845BAC">
        <w:rPr>
          <w:rFonts w:ascii="Calibri" w:hAnsi="Calibri" w:cs="Calibri"/>
          <w:b/>
          <w:sz w:val="26"/>
          <w:szCs w:val="26"/>
          <w:lang w:eastAsia="en-US"/>
        </w:rPr>
        <w:t>Achizitor</w:t>
      </w:r>
    </w:p>
    <w:p w:rsidR="00845BAC" w:rsidRPr="00845BAC" w:rsidRDefault="00845BAC" w:rsidP="00845BAC">
      <w:pPr>
        <w:jc w:val="both"/>
        <w:rPr>
          <w:rFonts w:ascii="Calibri" w:hAnsi="Calibri" w:cs="Calibri"/>
          <w:sz w:val="26"/>
          <w:szCs w:val="26"/>
          <w:lang w:eastAsia="en-US"/>
        </w:rPr>
      </w:pP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și</w:t>
      </w: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 cu sediul în --------------------, Str._____________ nr.______, jud. ---------------------, tel/fax:________________ număr de înmatriculare _____________, Cod fiscal ___________________________, cont trezorerie ____________________ deschis la Trezoreria ____________________, reprezentată prin ___________________ având funcţia de administrator, în calitate de </w:t>
      </w:r>
      <w:r w:rsidRPr="00845BAC">
        <w:rPr>
          <w:rFonts w:ascii="Calibri" w:hAnsi="Calibri" w:cs="Calibri"/>
          <w:b/>
          <w:bCs/>
          <w:sz w:val="26"/>
          <w:szCs w:val="26"/>
          <w:lang w:eastAsia="en-US"/>
        </w:rPr>
        <w:t>Prestator</w:t>
      </w:r>
      <w:r w:rsidRPr="00845BAC">
        <w:rPr>
          <w:rFonts w:ascii="Calibri" w:hAnsi="Calibri" w:cs="Calibri"/>
          <w:sz w:val="26"/>
          <w:szCs w:val="26"/>
          <w:lang w:eastAsia="en-US"/>
        </w:rPr>
        <w:t>, pe de altă parte.</w:t>
      </w: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jc w:val="both"/>
        <w:rPr>
          <w:rFonts w:ascii="Calibri" w:hAnsi="Calibri" w:cs="Calibri"/>
          <w:b/>
          <w:noProof/>
          <w:sz w:val="26"/>
          <w:szCs w:val="26"/>
          <w:lang w:eastAsia="en-US"/>
        </w:rPr>
      </w:pPr>
    </w:p>
    <w:p w:rsidR="00845BAC" w:rsidRPr="00845BAC" w:rsidRDefault="00845BAC" w:rsidP="00845BAC">
      <w:pPr>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 Definiții</w:t>
      </w:r>
    </w:p>
    <w:p w:rsidR="00845BAC" w:rsidRPr="00845BAC" w:rsidRDefault="00845BAC" w:rsidP="00845BAC">
      <w:pPr>
        <w:tabs>
          <w:tab w:val="left" w:pos="567"/>
        </w:tabs>
        <w:jc w:val="both"/>
        <w:rPr>
          <w:rFonts w:ascii="Calibri" w:hAnsi="Calibri" w:cs="Calibri"/>
          <w:sz w:val="26"/>
          <w:szCs w:val="26"/>
          <w:lang w:eastAsia="en-US"/>
        </w:rPr>
      </w:pPr>
      <w:r w:rsidRPr="00845BAC">
        <w:rPr>
          <w:rFonts w:ascii="Calibri" w:hAnsi="Calibri" w:cs="Calibri"/>
          <w:bCs/>
          <w:sz w:val="26"/>
          <w:szCs w:val="26"/>
          <w:lang w:eastAsia="en-US"/>
        </w:rPr>
        <w:t xml:space="preserve">1.1. </w:t>
      </w:r>
      <w:r w:rsidRPr="00845BAC">
        <w:rPr>
          <w:rFonts w:ascii="Calibri" w:hAnsi="Calibri" w:cs="Calibri"/>
          <w:bCs/>
          <w:sz w:val="26"/>
          <w:szCs w:val="26"/>
          <w:lang w:eastAsia="en-US"/>
        </w:rPr>
        <w:tab/>
      </w:r>
      <w:r w:rsidRPr="00845BAC">
        <w:rPr>
          <w:rFonts w:ascii="Calibri" w:hAnsi="Calibri" w:cs="Calibri"/>
          <w:sz w:val="26"/>
          <w:szCs w:val="26"/>
          <w:lang w:eastAsia="en-US"/>
        </w:rPr>
        <w:t>În prezentul contract următorii termeni vor fi interpretați astfel:</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Contract </w:t>
      </w:r>
      <w:r w:rsidRPr="00845BAC">
        <w:rPr>
          <w:rFonts w:ascii="Calibri" w:hAnsi="Calibri" w:cs="Calibri"/>
          <w:sz w:val="26"/>
          <w:szCs w:val="26"/>
        </w:rPr>
        <w:t>– reprezintă prezentul contract şi toate Anexele sale;</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 xml:space="preserve">Act adiţional – </w:t>
      </w:r>
      <w:r w:rsidRPr="00845BAC">
        <w:rPr>
          <w:rFonts w:ascii="Calibri" w:hAnsi="Calibri" w:cs="Calibri"/>
          <w:noProof/>
          <w:sz w:val="26"/>
          <w:szCs w:val="26"/>
          <w:lang w:eastAsia="en-US"/>
        </w:rPr>
        <w:t>act care completează sau modifică un act încheiat anterior (contract, act constitutiv etc) care trebuie semnat de toate părțile semnatare ale actului inițial dar nu modifică termenii şi condiţiile contractului;</w:t>
      </w:r>
    </w:p>
    <w:p w:rsidR="00845BAC" w:rsidRPr="00845BAC" w:rsidRDefault="00845BAC" w:rsidP="00845BAC">
      <w:pPr>
        <w:numPr>
          <w:ilvl w:val="0"/>
          <w:numId w:val="2"/>
        </w:numPr>
        <w:rPr>
          <w:rFonts w:ascii="Calibri" w:hAnsi="Calibri" w:cs="Calibri"/>
          <w:sz w:val="26"/>
          <w:szCs w:val="26"/>
        </w:rPr>
      </w:pPr>
      <w:r w:rsidRPr="00845BAC">
        <w:rPr>
          <w:rFonts w:ascii="Calibri" w:hAnsi="Calibri" w:cs="Calibri"/>
          <w:b/>
          <w:sz w:val="26"/>
          <w:szCs w:val="26"/>
        </w:rPr>
        <w:t>Achizitor şi Prestator</w:t>
      </w:r>
      <w:r w:rsidRPr="00845BAC">
        <w:rPr>
          <w:rFonts w:ascii="Calibri" w:hAnsi="Calibri" w:cs="Calibri"/>
          <w:sz w:val="26"/>
          <w:szCs w:val="26"/>
        </w:rPr>
        <w:t xml:space="preserve"> - părțile contractante, aşa cum sunt acestea definite în preambulul prezentului contract;</w:t>
      </w:r>
    </w:p>
    <w:p w:rsidR="00845BAC" w:rsidRPr="00845BAC" w:rsidRDefault="00845BAC" w:rsidP="00845BAC">
      <w:pPr>
        <w:numPr>
          <w:ilvl w:val="0"/>
          <w:numId w:val="2"/>
        </w:numPr>
        <w:rPr>
          <w:rFonts w:ascii="Calibri" w:hAnsi="Calibri" w:cs="Calibri"/>
          <w:sz w:val="26"/>
          <w:szCs w:val="26"/>
        </w:rPr>
      </w:pPr>
      <w:r w:rsidRPr="00845BAC">
        <w:rPr>
          <w:rFonts w:ascii="Calibri" w:hAnsi="Calibri" w:cs="Calibri"/>
          <w:b/>
          <w:sz w:val="26"/>
          <w:szCs w:val="26"/>
        </w:rPr>
        <w:t xml:space="preserve">Servicii </w:t>
      </w:r>
      <w:r w:rsidRPr="00845BAC">
        <w:rPr>
          <w:rFonts w:ascii="Calibri" w:hAnsi="Calibri" w:cs="Calibri"/>
          <w:sz w:val="26"/>
          <w:szCs w:val="26"/>
        </w:rPr>
        <w:t>- activităţile a căror prestare face obiectul contractului;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Preţul contractului</w:t>
      </w:r>
      <w:r w:rsidRPr="00845BAC">
        <w:rPr>
          <w:rFonts w:ascii="Calibri" w:hAnsi="Calibri" w:cs="Calibri"/>
          <w:sz w:val="26"/>
          <w:szCs w:val="26"/>
        </w:rPr>
        <w:t xml:space="preserve"> - prețul plătibil Prestatorului de către Achizitor, în baza contractului pentru îndeplinirea integrală şi corespunzătoare a tuturor obligaţiilor sale, asumate prin contract sau impuse prin lege;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Forţa majoră</w:t>
      </w:r>
      <w:r w:rsidRPr="00845BAC">
        <w:rPr>
          <w:rFonts w:ascii="Calibri" w:hAnsi="Calibri" w:cs="Calibri"/>
          <w:sz w:val="26"/>
          <w:szCs w:val="26"/>
        </w:rPr>
        <w:t xml:space="preserve"> - un eveniment mai presus de controlul părţilor, care nu se datorează greșelii sau a vinei acestora, care nu putea fi prevăzut şi care face imposibilă executarea şi,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w:t>
      </w:r>
      <w:r w:rsidRPr="00845BAC">
        <w:rPr>
          <w:rFonts w:ascii="Calibri" w:hAnsi="Calibri" w:cs="Calibri"/>
          <w:sz w:val="26"/>
          <w:szCs w:val="26"/>
        </w:rPr>
        <w:lastRenderedPageBreak/>
        <w:t>un eveniment asemenea celor de mai sus care, fără a crea o imposibilitate de executare, face extrem de costisitoare executarea obligaţiilor uneia din părţi;</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sz w:val="26"/>
          <w:szCs w:val="26"/>
        </w:rPr>
        <w:t xml:space="preserve">Formular de ofertă </w:t>
      </w:r>
      <w:r w:rsidRPr="00845BAC">
        <w:rPr>
          <w:rFonts w:ascii="Calibri" w:hAnsi="Calibri" w:cs="Calibri"/>
          <w:sz w:val="26"/>
          <w:szCs w:val="26"/>
        </w:rPr>
        <w:t xml:space="preserve">- actul juridic prin care Prestatorul şi-a manifestat voința de a se angaja din punct de vedere juridic în prezentul contract de achiziţie publică, oferta cuprinde propunerea financiară şi propunerea tehnică, complet şi integral; </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Necesități minime obligatorii</w:t>
      </w:r>
      <w:r w:rsidRPr="00845BAC">
        <w:rPr>
          <w:rFonts w:ascii="Calibri" w:hAnsi="Calibri" w:cs="Calibri"/>
          <w:sz w:val="26"/>
          <w:szCs w:val="26"/>
        </w:rPr>
        <w:t xml:space="preserve"> – </w:t>
      </w:r>
      <w:r w:rsidRPr="00845BAC">
        <w:rPr>
          <w:rFonts w:ascii="Calibri" w:hAnsi="Calibri" w:cs="Calibri"/>
          <w:sz w:val="26"/>
          <w:szCs w:val="26"/>
          <w:lang w:eastAsia="en-US"/>
        </w:rPr>
        <w:t xml:space="preserve">face parte integrantă din documentația de achiziţie directă şi constituie un ansamblu al cerinţelor minime obligatorii pe baza cărora se elaborează de către fiecare ofertant propunerea tehnică.  </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bCs/>
          <w:sz w:val="26"/>
          <w:szCs w:val="26"/>
        </w:rPr>
        <w:t>Grafic de prestare a serviciilor</w:t>
      </w:r>
      <w:r w:rsidRPr="00845BAC">
        <w:rPr>
          <w:rFonts w:ascii="Calibri" w:hAnsi="Calibri" w:cs="Calibri"/>
          <w:sz w:val="26"/>
          <w:szCs w:val="26"/>
        </w:rPr>
        <w:t xml:space="preserve"> – eșalonarea serviciilor în limita termenului de prestare propus prin ofertă; </w:t>
      </w:r>
    </w:p>
    <w:p w:rsidR="00845BAC" w:rsidRPr="00845BAC" w:rsidRDefault="00845BAC" w:rsidP="00845BAC">
      <w:pPr>
        <w:numPr>
          <w:ilvl w:val="0"/>
          <w:numId w:val="2"/>
        </w:numPr>
        <w:autoSpaceDE w:val="0"/>
        <w:autoSpaceDN w:val="0"/>
        <w:adjustRightInd w:val="0"/>
        <w:jc w:val="both"/>
        <w:rPr>
          <w:rFonts w:ascii="Calibri" w:hAnsi="Calibri" w:cs="Calibri"/>
          <w:sz w:val="26"/>
          <w:szCs w:val="26"/>
        </w:rPr>
      </w:pPr>
      <w:r w:rsidRPr="00845BAC">
        <w:rPr>
          <w:rFonts w:ascii="Calibri" w:hAnsi="Calibri" w:cs="Calibri"/>
          <w:b/>
          <w:bCs/>
          <w:sz w:val="26"/>
          <w:szCs w:val="26"/>
        </w:rPr>
        <w:t>Grafic de plăți</w:t>
      </w:r>
      <w:r w:rsidRPr="00845BAC">
        <w:rPr>
          <w:rFonts w:ascii="Calibri" w:hAnsi="Calibri" w:cs="Calibri"/>
          <w:sz w:val="26"/>
          <w:szCs w:val="26"/>
        </w:rPr>
        <w:t xml:space="preserve"> – eșalonarea plăților, situațiilor provizorii până la nivelul prețului contractului;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Propunerea tehnică </w:t>
      </w:r>
      <w:r w:rsidRPr="00845BAC">
        <w:rPr>
          <w:rFonts w:ascii="Calibri" w:hAnsi="Calibri" w:cs="Calibri"/>
          <w:bCs/>
          <w:sz w:val="26"/>
          <w:szCs w:val="26"/>
        </w:rPr>
        <w:t>– parte a ofertei elaborată pe baza cerinţelor din Necesități minime obligatorii sau după caz din documentația descriptivă</w:t>
      </w:r>
      <w:r w:rsidRPr="00845BAC">
        <w:rPr>
          <w:rFonts w:ascii="Calibri" w:hAnsi="Calibri" w:cs="Calibri"/>
          <w:sz w:val="26"/>
          <w:szCs w:val="26"/>
        </w:rPr>
        <w:t>;</w:t>
      </w:r>
    </w:p>
    <w:p w:rsidR="00845BAC" w:rsidRPr="00845BAC" w:rsidRDefault="00845BAC" w:rsidP="00845BAC">
      <w:pPr>
        <w:numPr>
          <w:ilvl w:val="0"/>
          <w:numId w:val="2"/>
        </w:numPr>
        <w:autoSpaceDE w:val="0"/>
        <w:autoSpaceDN w:val="0"/>
        <w:adjustRightInd w:val="0"/>
        <w:jc w:val="both"/>
        <w:rPr>
          <w:rFonts w:ascii="Calibri" w:hAnsi="Calibri" w:cs="Calibri"/>
          <w:bCs/>
          <w:sz w:val="26"/>
          <w:szCs w:val="26"/>
        </w:rPr>
      </w:pPr>
      <w:r w:rsidRPr="00845BAC">
        <w:rPr>
          <w:rFonts w:ascii="Calibri" w:hAnsi="Calibri" w:cs="Calibri"/>
          <w:b/>
          <w:bCs/>
          <w:sz w:val="26"/>
          <w:szCs w:val="26"/>
        </w:rPr>
        <w:t>Propunerea financiară</w:t>
      </w:r>
      <w:r w:rsidRPr="00845BAC">
        <w:rPr>
          <w:rFonts w:ascii="Calibri" w:hAnsi="Calibri" w:cs="Calibri"/>
          <w:bCs/>
          <w:sz w:val="26"/>
          <w:szCs w:val="26"/>
        </w:rPr>
        <w:t xml:space="preserve"> - parte a ofertei ce cuprinde toate informaţiile cu privire la preţ, tarif, toate celelalte condiţii financiare şi comerciale corespunzătoare satisfacerii cerinţelor solicitate prin </w:t>
      </w:r>
      <w:r w:rsidRPr="00845BAC">
        <w:rPr>
          <w:rFonts w:ascii="Calibri" w:hAnsi="Calibri" w:cs="Calibri"/>
          <w:sz w:val="26"/>
          <w:szCs w:val="26"/>
          <w:lang w:eastAsia="en-US"/>
        </w:rPr>
        <w:t>documentația de atribuire</w:t>
      </w:r>
      <w:r w:rsidRPr="00845BAC">
        <w:rPr>
          <w:rFonts w:ascii="Calibri" w:hAnsi="Calibri" w:cs="Calibri"/>
          <w:bCs/>
          <w:sz w:val="26"/>
          <w:szCs w:val="26"/>
        </w:rPr>
        <w:t>;</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Durata contractului </w:t>
      </w:r>
      <w:r w:rsidRPr="00845BAC">
        <w:rPr>
          <w:rFonts w:ascii="Calibri" w:hAnsi="Calibri" w:cs="Calibri"/>
          <w:sz w:val="26"/>
          <w:szCs w:val="26"/>
        </w:rPr>
        <w:t>– perioada de timp în care contractul produce efecte juridice;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Durata de prestare </w:t>
      </w:r>
      <w:r w:rsidRPr="00845BAC">
        <w:rPr>
          <w:rFonts w:ascii="Calibri" w:hAnsi="Calibri" w:cs="Calibri"/>
          <w:sz w:val="26"/>
          <w:szCs w:val="26"/>
        </w:rPr>
        <w:t>- durata de timp angajată prin oferta de prestare conform graficului de eșalonare a serviciilor;</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sz w:val="26"/>
          <w:szCs w:val="26"/>
        </w:rPr>
        <w:t xml:space="preserve">Obiectul contractului </w:t>
      </w:r>
      <w:r w:rsidRPr="00845BAC">
        <w:rPr>
          <w:rFonts w:ascii="Calibri" w:hAnsi="Calibri" w:cs="Calibri"/>
          <w:sz w:val="26"/>
          <w:szCs w:val="26"/>
        </w:rPr>
        <w:t>- executarea şi finalizarea serviciilor definite în necesități minime obligatorii;</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 xml:space="preserve"> Zi</w:t>
      </w:r>
      <w:r w:rsidRPr="00845BAC">
        <w:rPr>
          <w:rFonts w:ascii="Calibri" w:hAnsi="Calibri" w:cs="Calibri"/>
          <w:sz w:val="26"/>
          <w:szCs w:val="26"/>
        </w:rPr>
        <w:t xml:space="preserve"> - zi calendaristică, dacă nu se prevede în mod expres altfel;</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bCs/>
          <w:sz w:val="26"/>
          <w:szCs w:val="26"/>
        </w:rPr>
        <w:t>An</w:t>
      </w:r>
      <w:r w:rsidRPr="00845BAC">
        <w:rPr>
          <w:rFonts w:ascii="Calibri" w:hAnsi="Calibri" w:cs="Calibri"/>
          <w:sz w:val="26"/>
          <w:szCs w:val="26"/>
        </w:rPr>
        <w:t xml:space="preserve"> – o perioadă de 365 de zile consecutive;</w:t>
      </w:r>
    </w:p>
    <w:p w:rsidR="00845BAC" w:rsidRPr="00845BAC" w:rsidRDefault="00845BAC" w:rsidP="00845BAC">
      <w:pPr>
        <w:numPr>
          <w:ilvl w:val="0"/>
          <w:numId w:val="2"/>
        </w:numPr>
        <w:jc w:val="both"/>
        <w:rPr>
          <w:rFonts w:ascii="Calibri" w:hAnsi="Calibri" w:cs="Calibri"/>
          <w:sz w:val="26"/>
          <w:szCs w:val="26"/>
        </w:rPr>
      </w:pPr>
      <w:r w:rsidRPr="00845BAC">
        <w:rPr>
          <w:rFonts w:ascii="Calibri" w:hAnsi="Calibri" w:cs="Calibri"/>
          <w:b/>
          <w:noProof/>
          <w:color w:val="000000"/>
          <w:sz w:val="26"/>
          <w:szCs w:val="26"/>
          <w:lang w:eastAsia="en-GB"/>
        </w:rPr>
        <w:t>Garanţia de bună - execuţie</w:t>
      </w:r>
      <w:r w:rsidRPr="00845BAC">
        <w:rPr>
          <w:rFonts w:ascii="Calibri" w:hAnsi="Calibri" w:cs="Calibri"/>
          <w:noProof/>
          <w:sz w:val="26"/>
          <w:szCs w:val="26"/>
          <w:lang w:eastAsia="en-US"/>
        </w:rPr>
        <w:t xml:space="preserve"> suma de bani care se constituie de către prestator în scopul asigurării autorităţii contractante de îndeplinirea cantitativă, calitativă şi în perioada convenită a contractului;</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Conflict de interese</w:t>
      </w:r>
      <w:r w:rsidRPr="00845BAC">
        <w:rPr>
          <w:rFonts w:ascii="Calibri" w:hAnsi="Calibri" w:cs="Calibri"/>
          <w:noProof/>
          <w:sz w:val="26"/>
          <w:szCs w:val="26"/>
          <w:lang w:eastAsia="en-US"/>
        </w:rPr>
        <w:t xml:space="preserve"> - înseamnă orice eveniment influenţând capacitatea executantului de a exprima 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executantului. Aceste restricţii sunt de asemenea aplicabile oricăror sub-contractanţi, salariaţi şi experţi acţionând sub autoritatea şi controlul executantului; </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Despăgubire -</w:t>
      </w:r>
      <w:r w:rsidRPr="00845BAC">
        <w:rPr>
          <w:rFonts w:ascii="Calibri" w:hAnsi="Calibri" w:cs="Calibri"/>
          <w:noProof/>
          <w:sz w:val="26"/>
          <w:szCs w:val="26"/>
          <w:lang w:eastAsia="en-US"/>
        </w:rPr>
        <w:t xml:space="preserve"> suma, neprevăzută expres în prezentul contract, care este acordată de către instanţa de judecată sau este convenită de către părţi ca despăgubire plătibilă părţii prejudiciate, în urma încălcării contractului de lucrări de către cealaltă parte; </w:t>
      </w:r>
    </w:p>
    <w:p w:rsidR="00845BAC" w:rsidRPr="00845BAC" w:rsidRDefault="00845BAC" w:rsidP="00845BAC">
      <w:pPr>
        <w:numPr>
          <w:ilvl w:val="0"/>
          <w:numId w:val="2"/>
        </w:numPr>
        <w:tabs>
          <w:tab w:val="left" w:pos="360"/>
        </w:tabs>
        <w:jc w:val="both"/>
        <w:rPr>
          <w:rFonts w:ascii="Calibri" w:hAnsi="Calibri" w:cs="Calibri"/>
          <w:noProof/>
          <w:sz w:val="26"/>
          <w:szCs w:val="26"/>
          <w:lang w:eastAsia="en-US"/>
        </w:rPr>
      </w:pPr>
      <w:r w:rsidRPr="00845BAC">
        <w:rPr>
          <w:rFonts w:ascii="Calibri" w:hAnsi="Calibri" w:cs="Calibri"/>
          <w:b/>
          <w:noProof/>
          <w:sz w:val="26"/>
          <w:szCs w:val="26"/>
          <w:lang w:eastAsia="en-US"/>
        </w:rPr>
        <w:t>Penalitate contractuală -</w:t>
      </w:r>
      <w:r w:rsidRPr="00845BAC">
        <w:rPr>
          <w:rFonts w:ascii="Calibri" w:hAnsi="Calibri" w:cs="Calibri"/>
          <w:noProof/>
          <w:sz w:val="26"/>
          <w:szCs w:val="26"/>
          <w:lang w:eastAsia="en-US"/>
        </w:rPr>
        <w:t xml:space="preserve"> despăgubirea stabilită în contractul de lucrări ca fiind plătibilă de către una din părţile contractante către cealaltă parte în caz de neîndeplinire a obligaţiilor din contract;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1.2. În prezentul Contract, cu excepția unei prevederi contrare, cuvintele la forma singular vor include forma de plural şi viceversa, acolo unde acest lucru este permis de context.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lastRenderedPageBreak/>
        <w:t>1.3. Termenul “zi” sau “zile” sau orice referire la zile reprezintă zile calendaristice dacă nu se specifică în mod diferit.</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1.4 Referințele la orice acte normative se consideră a face referire și la orice alte acte normative subsecvente prin care acestea sunt modificate.</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1.5. Cu excepția cazului când se prevede altfel în contract, acesta obligă nu numai la ceea ce este expres prevăzut prin clauzele sale, ci și la urmările pe care legea, obiectul sau echitatea le dă obligației respective, după natura sa.</w:t>
      </w:r>
    </w:p>
    <w:p w:rsidR="00845BAC" w:rsidRPr="00845BAC" w:rsidRDefault="00845BAC" w:rsidP="00845BAC">
      <w:pPr>
        <w:jc w:val="both"/>
        <w:rPr>
          <w:rFonts w:ascii="Calibri" w:hAnsi="Calibri" w:cs="Calibri"/>
          <w:sz w:val="26"/>
          <w:szCs w:val="26"/>
        </w:rPr>
      </w:pPr>
      <w:r w:rsidRPr="00845BAC">
        <w:rPr>
          <w:rFonts w:ascii="Calibri" w:hAnsi="Calibri" w:cs="Calibri"/>
          <w:sz w:val="26"/>
          <w:szCs w:val="26"/>
        </w:rPr>
        <w:t>1.6. Clauzele şi expresiile vor fi interpretate prin raportare la întregul contract.</w:t>
      </w:r>
    </w:p>
    <w:p w:rsidR="00845BAC" w:rsidRPr="00845BAC" w:rsidRDefault="00845BAC" w:rsidP="00845BAC">
      <w:pPr>
        <w:tabs>
          <w:tab w:val="left" w:pos="567"/>
        </w:tabs>
        <w:jc w:val="both"/>
        <w:rPr>
          <w:rFonts w:ascii="Calibri" w:hAnsi="Calibri" w:cs="Calibri"/>
          <w:sz w:val="26"/>
          <w:szCs w:val="26"/>
          <w:lang w:eastAsia="en-US"/>
        </w:rPr>
      </w:pPr>
    </w:p>
    <w:p w:rsidR="00845BAC" w:rsidRPr="00845BAC" w:rsidRDefault="00845BAC" w:rsidP="00845BAC">
      <w:pPr>
        <w:jc w:val="center"/>
        <w:rPr>
          <w:rFonts w:ascii="Calibri" w:hAnsi="Calibri" w:cs="Calibri"/>
          <w:b/>
          <w:i/>
          <w:noProof/>
          <w:sz w:val="26"/>
          <w:szCs w:val="26"/>
          <w:lang w:eastAsia="en-US"/>
        </w:rPr>
      </w:pPr>
      <w:r w:rsidRPr="00845BAC">
        <w:rPr>
          <w:rFonts w:ascii="Calibri" w:hAnsi="Calibri" w:cs="Calibri"/>
          <w:b/>
          <w:i/>
          <w:noProof/>
          <w:sz w:val="26"/>
          <w:szCs w:val="26"/>
          <w:lang w:eastAsia="en-US"/>
        </w:rPr>
        <w:t>CLAUZE GENERALE</w:t>
      </w: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2. Obiectul contractului</w:t>
      </w: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2.1. Prestatorul se obligă să presteze </w:t>
      </w:r>
      <w:r w:rsidR="00FF5AFC">
        <w:rPr>
          <w:rFonts w:ascii="Calibri" w:hAnsi="Calibri"/>
          <w:sz w:val="26"/>
        </w:rPr>
        <w:t xml:space="preserve">servicii de proiectare </w:t>
      </w:r>
      <w:r w:rsidR="007469E8">
        <w:rPr>
          <w:rFonts w:ascii="Calibri" w:hAnsi="Calibri"/>
          <w:sz w:val="26"/>
        </w:rPr>
        <w:t xml:space="preserve">(PT+DDE), </w:t>
      </w:r>
      <w:r w:rsidRPr="00845BAC">
        <w:rPr>
          <w:rFonts w:ascii="Calibri" w:hAnsi="Calibri" w:cs="Calibri"/>
          <w:sz w:val="26"/>
          <w:szCs w:val="26"/>
          <w:lang w:eastAsia="en-US"/>
        </w:rPr>
        <w:t>pentru proiectul „</w:t>
      </w:r>
      <w:r w:rsidRPr="00845BAC">
        <w:rPr>
          <w:rFonts w:ascii="Calibri" w:hAnsi="Calibri" w:cs="Calibri"/>
          <w:bCs/>
          <w:sz w:val="26"/>
          <w:szCs w:val="26"/>
          <w:lang w:eastAsia="en-US"/>
        </w:rPr>
        <w:t>Lucrări de Intervenție la Centrul Școlar pentru Educație Incluzivă Ocland</w:t>
      </w:r>
      <w:r w:rsidRPr="00845BAC">
        <w:rPr>
          <w:rFonts w:ascii="Calibri" w:hAnsi="Calibri" w:cs="Calibri"/>
          <w:sz w:val="26"/>
          <w:szCs w:val="26"/>
          <w:lang w:eastAsia="en-US"/>
        </w:rPr>
        <w:t xml:space="preserve">” cod SMIS </w:t>
      </w:r>
      <w:r w:rsidRPr="00845BAC">
        <w:rPr>
          <w:rFonts w:ascii="Calibri" w:hAnsi="Calibri" w:cs="Calibri"/>
          <w:bCs/>
          <w:sz w:val="26"/>
          <w:szCs w:val="26"/>
          <w:lang w:eastAsia="en-US"/>
        </w:rPr>
        <w:t>122706</w:t>
      </w:r>
      <w:r w:rsidRPr="00845BAC">
        <w:rPr>
          <w:rFonts w:ascii="Calibri" w:hAnsi="Calibri" w:cs="Calibri"/>
          <w:bCs/>
          <w:sz w:val="26"/>
          <w:szCs w:val="26"/>
          <w:shd w:val="clear" w:color="auto" w:fill="FFFFFF"/>
        </w:rPr>
        <w:t xml:space="preserve">,  </w:t>
      </w:r>
      <w:r w:rsidRPr="00845BAC">
        <w:rPr>
          <w:rFonts w:ascii="Calibri" w:hAnsi="Calibri" w:cs="Calibri"/>
          <w:sz w:val="26"/>
          <w:szCs w:val="26"/>
          <w:lang w:eastAsia="en-US"/>
        </w:rPr>
        <w:t xml:space="preserve">proiect depus în cadrul </w:t>
      </w:r>
      <w:r w:rsidRPr="00845BAC">
        <w:rPr>
          <w:rFonts w:ascii="Calibri" w:hAnsi="Calibri"/>
          <w:sz w:val="26"/>
          <w:szCs w:val="26"/>
          <w:lang w:eastAsia="en-US"/>
        </w:rPr>
        <w:t xml:space="preserve">P.O.R. 2014-2020, </w:t>
      </w:r>
      <w:r w:rsidRPr="00845BAC">
        <w:rPr>
          <w:rFonts w:ascii="Calibri" w:hAnsi="Calibri" w:cs="Arial"/>
          <w:sz w:val="26"/>
          <w:szCs w:val="26"/>
        </w:rPr>
        <w:t>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educației timpurii şi învățământului obligatoriu, în special pentru copii cu risc crescut de părăsire timpurie a sistemului, Apel dedicat învățământului obligatoriu, pentru lansarea apelurilor de proiecte POR/10/2017/10/10.1b/7regiuni</w:t>
      </w:r>
      <w:r w:rsidRPr="00845BAC">
        <w:rPr>
          <w:rFonts w:ascii="Calibri" w:hAnsi="Calibri" w:cs="Calibri"/>
          <w:sz w:val="26"/>
          <w:szCs w:val="26"/>
          <w:lang w:eastAsia="en-US"/>
        </w:rPr>
        <w:t xml:space="preserve">, </w:t>
      </w:r>
      <w:r w:rsidR="00FF5AFC" w:rsidRPr="00FF5AFC">
        <w:rPr>
          <w:rFonts w:ascii="Calibri" w:hAnsi="Calibri" w:cs="Calibri"/>
          <w:sz w:val="26"/>
          <w:szCs w:val="26"/>
          <w:lang w:eastAsia="en-US"/>
        </w:rPr>
        <w:t>Servicii de proiectare - Cod CPV 71241000-9</w:t>
      </w:r>
      <w:r w:rsidRPr="00845BAC">
        <w:rPr>
          <w:rFonts w:ascii="Calibri" w:hAnsi="Calibri" w:cs="Calibri"/>
          <w:sz w:val="26"/>
          <w:szCs w:val="26"/>
          <w:lang w:eastAsia="en-US"/>
        </w:rPr>
        <w:t>, în perioada convenită la art. 4.1 în conformitate cu obligațiile asumate prin prezentul contract.</w:t>
      </w:r>
    </w:p>
    <w:p w:rsidR="00845BAC" w:rsidRPr="00845BAC" w:rsidRDefault="00845BAC" w:rsidP="00845BAC">
      <w:pPr>
        <w:overflowPunct w:val="0"/>
        <w:autoSpaceDE w:val="0"/>
        <w:autoSpaceDN w:val="0"/>
        <w:adjustRightInd w:val="0"/>
        <w:jc w:val="both"/>
        <w:textAlignment w:val="baseline"/>
        <w:rPr>
          <w:rFonts w:ascii="Calibri" w:hAnsi="Calibri" w:cs="Calibri"/>
          <w:sz w:val="26"/>
          <w:szCs w:val="26"/>
          <w:lang w:eastAsia="en-US"/>
        </w:rPr>
      </w:pPr>
      <w:r w:rsidRPr="00845BAC">
        <w:rPr>
          <w:rFonts w:ascii="Calibri" w:hAnsi="Calibri" w:cs="Calibri"/>
          <w:sz w:val="26"/>
          <w:szCs w:val="26"/>
          <w:lang w:eastAsia="en-US"/>
        </w:rPr>
        <w:t xml:space="preserve">2.2. </w:t>
      </w:r>
      <w:r w:rsidR="00D22656" w:rsidRPr="00D22656">
        <w:rPr>
          <w:rFonts w:ascii="Calibri" w:hAnsi="Calibri" w:cs="Calibri"/>
          <w:sz w:val="26"/>
          <w:szCs w:val="26"/>
          <w:lang w:eastAsia="en-US"/>
        </w:rPr>
        <w:t>Prestatorul va asigura asistență tehnică Achizitorului pe toată durata implementării proiectului, chiar și în cazul în care lucrările se vor executa pe durata a mai multor ani, conform oferta financiară, fără ca aceste servicii să reprezinte costuri suplimentare, față de prețul convenit în prezentul contract, pentru Achizitor.</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2.3. Achizitorul se obligă să plătească preţul convenit în prezentul contract pentru serviciile prestate în mod corespunzător şi în deplină concordanţă cu termenii şi condiţiile prezentului Contract, precum şi cu prevederile legale aplicabile.</w:t>
      </w:r>
    </w:p>
    <w:p w:rsidR="00845BAC" w:rsidRPr="00845BAC" w:rsidRDefault="00845BAC" w:rsidP="00845BAC">
      <w:pPr>
        <w:tabs>
          <w:tab w:val="left" w:pos="567"/>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3. Prețul contractului</w:t>
      </w:r>
    </w:p>
    <w:p w:rsidR="00845BAC" w:rsidRP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3.1</w:t>
      </w:r>
      <w:r w:rsidRPr="00845BAC">
        <w:rPr>
          <w:rFonts w:ascii="Calibri" w:hAnsi="Calibri" w:cs="Calibri"/>
          <w:b/>
          <w:sz w:val="26"/>
          <w:szCs w:val="26"/>
          <w:lang w:eastAsia="en-US"/>
        </w:rPr>
        <w:t>.</w:t>
      </w:r>
      <w:r w:rsidRPr="00845BAC">
        <w:rPr>
          <w:rFonts w:ascii="Calibri" w:hAnsi="Calibri" w:cs="Calibri"/>
          <w:sz w:val="26"/>
          <w:szCs w:val="26"/>
          <w:lang w:eastAsia="en-US"/>
        </w:rPr>
        <w:t xml:space="preserve"> Preţul convenit pentru îndeplinirea contractului, plătibil prestatorului de către achizitor, </w:t>
      </w:r>
      <w:r w:rsidR="00D22656" w:rsidRPr="00D22656">
        <w:rPr>
          <w:rFonts w:ascii="Calibri" w:hAnsi="Calibri" w:cs="Calibri"/>
          <w:sz w:val="26"/>
          <w:szCs w:val="26"/>
          <w:lang w:eastAsia="en-US"/>
        </w:rPr>
        <w:t xml:space="preserve">conform graficului de plăti </w:t>
      </w:r>
      <w:r w:rsidRPr="00845BAC">
        <w:rPr>
          <w:rFonts w:ascii="Calibri" w:hAnsi="Calibri" w:cs="Calibri"/>
          <w:sz w:val="26"/>
          <w:szCs w:val="26"/>
          <w:lang w:eastAsia="en-US"/>
        </w:rPr>
        <w:t>este de_____________lei, fără TVA, la care se adaugă TVA în valoare de ________lei, astfel prețul total al contractului fiind de _____________ LEI.</w:t>
      </w:r>
    </w:p>
    <w:p w:rsidR="00845BAC" w:rsidRDefault="00845BAC" w:rsidP="00845BAC">
      <w:pPr>
        <w:jc w:val="both"/>
        <w:rPr>
          <w:rFonts w:ascii="Calibri" w:hAnsi="Calibri" w:cs="Calibri"/>
          <w:sz w:val="26"/>
          <w:szCs w:val="26"/>
          <w:lang w:eastAsia="en-US"/>
        </w:rPr>
      </w:pPr>
      <w:r w:rsidRPr="00845BAC">
        <w:rPr>
          <w:rFonts w:ascii="Calibri" w:hAnsi="Calibri" w:cs="Calibri"/>
          <w:sz w:val="26"/>
          <w:szCs w:val="26"/>
          <w:lang w:eastAsia="en-US"/>
        </w:rPr>
        <w:t xml:space="preserve">3.2. </w:t>
      </w:r>
      <w:r w:rsidR="00D22656" w:rsidRPr="00D22656">
        <w:rPr>
          <w:rFonts w:ascii="Calibri" w:hAnsi="Calibri" w:cs="Calibri"/>
          <w:sz w:val="26"/>
          <w:szCs w:val="26"/>
          <w:lang w:eastAsia="en-US"/>
        </w:rPr>
        <w:t>Preţul convenit pentru îndeplinirea contractului include asistenţa proiectantului definite în prezentul contract, toate taxele şi tarifele aferente avizelor, acordurilor necesare și eliberării autorizaţiei de construire.</w:t>
      </w:r>
    </w:p>
    <w:p w:rsidR="00D22656"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 xml:space="preserve">3.3  </w:t>
      </w:r>
      <w:r w:rsidRPr="00D22656">
        <w:rPr>
          <w:rFonts w:ascii="Calibri" w:hAnsi="Calibri" w:cs="Calibri"/>
          <w:sz w:val="26"/>
          <w:szCs w:val="26"/>
          <w:lang w:eastAsia="en-US"/>
        </w:rPr>
        <w:t>Valoarea cuprinsă la art. 3.1. va fi achitată în mai multe tranşe, cu respectarea Graficului de prestare și pr</w:t>
      </w:r>
      <w:r>
        <w:rPr>
          <w:rFonts w:ascii="Calibri" w:hAnsi="Calibri" w:cs="Calibri"/>
          <w:sz w:val="26"/>
          <w:szCs w:val="26"/>
          <w:lang w:eastAsia="en-US"/>
        </w:rPr>
        <w:t xml:space="preserve">evederilor </w:t>
      </w:r>
      <w:r w:rsidRPr="00D22656">
        <w:rPr>
          <w:rFonts w:ascii="Calibri" w:hAnsi="Calibri" w:cs="Calibri"/>
          <w:sz w:val="26"/>
          <w:szCs w:val="26"/>
          <w:lang w:eastAsia="en-US"/>
        </w:rPr>
        <w:t>Necesități Minim Obligatorii</w:t>
      </w:r>
      <w:r>
        <w:rPr>
          <w:rFonts w:ascii="Calibri" w:hAnsi="Calibri" w:cs="Calibri"/>
          <w:sz w:val="26"/>
          <w:szCs w:val="26"/>
          <w:lang w:eastAsia="en-US"/>
        </w:rPr>
        <w:t>.</w:t>
      </w:r>
    </w:p>
    <w:p w:rsidR="00845BAC" w:rsidRPr="00845BAC" w:rsidRDefault="00845BAC" w:rsidP="00845BAC">
      <w:pPr>
        <w:jc w:val="both"/>
        <w:rPr>
          <w:rFonts w:ascii="Calibri" w:hAnsi="Calibri" w:cs="Calibri"/>
          <w:b/>
          <w:noProof/>
          <w:sz w:val="26"/>
          <w:szCs w:val="26"/>
          <w:highlight w:val="yellow"/>
          <w:lang w:eastAsia="en-US"/>
        </w:rPr>
      </w:pPr>
    </w:p>
    <w:p w:rsidR="00FF5AFC" w:rsidRDefault="00845BAC" w:rsidP="00FF5AFC">
      <w:pPr>
        <w:jc w:val="both"/>
        <w:rPr>
          <w:rFonts w:ascii="Calibri" w:hAnsi="Calibri" w:cs="Calibri"/>
          <w:b/>
          <w:i/>
          <w:noProof/>
          <w:sz w:val="26"/>
          <w:szCs w:val="26"/>
          <w:lang w:eastAsia="en-US"/>
        </w:rPr>
      </w:pPr>
      <w:r w:rsidRPr="00845BAC">
        <w:rPr>
          <w:rFonts w:ascii="Calibri" w:hAnsi="Calibri" w:cs="Calibri"/>
          <w:b/>
          <w:noProof/>
          <w:sz w:val="26"/>
          <w:szCs w:val="26"/>
          <w:lang w:eastAsia="en-US"/>
        </w:rPr>
        <w:t xml:space="preserve">4. </w:t>
      </w:r>
      <w:r w:rsidRPr="00845BAC">
        <w:rPr>
          <w:rFonts w:ascii="Calibri" w:hAnsi="Calibri" w:cs="Calibri"/>
          <w:b/>
          <w:i/>
          <w:noProof/>
          <w:sz w:val="26"/>
          <w:szCs w:val="26"/>
          <w:lang w:eastAsia="en-US"/>
        </w:rPr>
        <w:t>Durata contractului</w:t>
      </w:r>
    </w:p>
    <w:p w:rsidR="00845BAC" w:rsidRPr="00FF5AFC" w:rsidRDefault="00845BAC" w:rsidP="00FF5AFC">
      <w:pPr>
        <w:jc w:val="both"/>
        <w:rPr>
          <w:rFonts w:ascii="Calibri" w:hAnsi="Calibri" w:cs="Calibri"/>
          <w:b/>
          <w:i/>
          <w:noProof/>
          <w:sz w:val="26"/>
          <w:szCs w:val="26"/>
          <w:lang w:eastAsia="en-US"/>
        </w:rPr>
      </w:pPr>
      <w:r w:rsidRPr="00845BAC">
        <w:rPr>
          <w:rFonts w:ascii="Calibri" w:hAnsi="Calibri" w:cs="Calibri"/>
          <w:sz w:val="26"/>
          <w:szCs w:val="26"/>
          <w:lang w:eastAsia="en-US"/>
        </w:rPr>
        <w:t xml:space="preserve">4.1. </w:t>
      </w:r>
      <w:r w:rsidR="00FF5AFC" w:rsidRPr="00FF5AFC">
        <w:rPr>
          <w:rFonts w:ascii="Calibri" w:hAnsi="Calibri" w:cs="Calibri"/>
          <w:sz w:val="26"/>
          <w:szCs w:val="26"/>
          <w:lang w:eastAsia="en-US"/>
        </w:rPr>
        <w:t>Durata contractului este de la semnarea și înregistrarea contractului la ultima parte semnatară, respectiv până la data încheierii procesului-verbal de recepţie a lucrărilor, cu posibilitatea de prelungire la cererea Achizitorului, dacă lucrările nu au fost finalizate.</w:t>
      </w:r>
    </w:p>
    <w:p w:rsidR="00845BAC" w:rsidRPr="00845BAC" w:rsidRDefault="00845BAC" w:rsidP="00845BAC">
      <w:pPr>
        <w:jc w:val="both"/>
        <w:rPr>
          <w:rFonts w:ascii="Calibri" w:hAnsi="Calibri" w:cs="Calibri"/>
          <w:noProof/>
          <w:sz w:val="26"/>
          <w:szCs w:val="26"/>
          <w:lang w:eastAsia="en-US"/>
        </w:rPr>
      </w:pPr>
    </w:p>
    <w:p w:rsidR="00FF5AFC" w:rsidRDefault="00845BAC" w:rsidP="00FF5AFC">
      <w:pPr>
        <w:pStyle w:val="DefaultText"/>
        <w:jc w:val="both"/>
        <w:rPr>
          <w:rFonts w:ascii="Calibri" w:hAnsi="Calibri"/>
          <w:b/>
          <w:i/>
          <w:sz w:val="26"/>
          <w:szCs w:val="26"/>
          <w:lang w:val="ro-RO"/>
        </w:rPr>
      </w:pPr>
      <w:r w:rsidRPr="00845BAC">
        <w:rPr>
          <w:rFonts w:ascii="Calibri" w:hAnsi="Calibri" w:cs="Calibri"/>
          <w:b/>
          <w:i/>
          <w:sz w:val="26"/>
          <w:szCs w:val="26"/>
        </w:rPr>
        <w:t xml:space="preserve">5. </w:t>
      </w:r>
      <w:r w:rsidR="00FF5AFC">
        <w:rPr>
          <w:rFonts w:ascii="Calibri" w:hAnsi="Calibri"/>
          <w:b/>
          <w:i/>
          <w:sz w:val="26"/>
          <w:szCs w:val="26"/>
          <w:lang w:val="ro-RO"/>
        </w:rPr>
        <w:t>Durata de prestare</w:t>
      </w:r>
    </w:p>
    <w:p w:rsidR="00845BAC" w:rsidRPr="00D22656" w:rsidRDefault="00FF5AFC" w:rsidP="00D22656">
      <w:pPr>
        <w:autoSpaceDE w:val="0"/>
        <w:autoSpaceDN w:val="0"/>
        <w:adjustRightInd w:val="0"/>
        <w:jc w:val="both"/>
        <w:rPr>
          <w:rFonts w:ascii="Calibri" w:hAnsi="Calibri" w:cs="Arial"/>
          <w:color w:val="000000"/>
          <w:sz w:val="26"/>
          <w:szCs w:val="26"/>
        </w:rPr>
      </w:pPr>
      <w:r>
        <w:rPr>
          <w:rFonts w:ascii="Calibri" w:hAnsi="Calibri"/>
          <w:color w:val="000000"/>
          <w:sz w:val="26"/>
          <w:szCs w:val="26"/>
        </w:rPr>
        <w:t xml:space="preserve">5.1 Prestatorul se obligă să predea </w:t>
      </w:r>
      <w:r>
        <w:rPr>
          <w:rFonts w:ascii="Calibri" w:hAnsi="Calibri"/>
          <w:b/>
          <w:color w:val="000000"/>
          <w:sz w:val="26"/>
          <w:szCs w:val="26"/>
        </w:rPr>
        <w:t xml:space="preserve">Proiect tehnic </w:t>
      </w:r>
      <w:r>
        <w:rPr>
          <w:rFonts w:ascii="Calibri" w:hAnsi="Calibri"/>
          <w:b/>
          <w:sz w:val="26"/>
          <w:szCs w:val="26"/>
        </w:rPr>
        <w:t xml:space="preserve">și Detalii de execuție aferent investiției </w:t>
      </w:r>
      <w:r w:rsidRPr="00580737">
        <w:rPr>
          <w:rFonts w:ascii="Calibri" w:hAnsi="Calibri"/>
          <w:b/>
          <w:sz w:val="26"/>
          <w:szCs w:val="26"/>
        </w:rPr>
        <w:t>„Lucrări de intervenție la Centrul Școlar pe</w:t>
      </w:r>
      <w:r>
        <w:rPr>
          <w:rFonts w:ascii="Calibri" w:hAnsi="Calibri"/>
          <w:b/>
          <w:sz w:val="26"/>
          <w:szCs w:val="26"/>
        </w:rPr>
        <w:t>ntru Educație Incluzivă Ocland”</w:t>
      </w:r>
      <w:r>
        <w:rPr>
          <w:rFonts w:ascii="Calibri" w:hAnsi="Calibri"/>
          <w:b/>
          <w:color w:val="000000"/>
          <w:sz w:val="26"/>
          <w:szCs w:val="26"/>
        </w:rPr>
        <w:t>,</w:t>
      </w:r>
      <w:r>
        <w:rPr>
          <w:rFonts w:ascii="Calibri" w:hAnsi="Calibri"/>
          <w:color w:val="000000"/>
          <w:sz w:val="26"/>
          <w:szCs w:val="26"/>
        </w:rPr>
        <w:t xml:space="preserve"> în măsura în care şi aşa cum este specificat în </w:t>
      </w:r>
      <w:r w:rsidRPr="00FF5AFC">
        <w:rPr>
          <w:rFonts w:ascii="Calibri" w:hAnsi="Calibri"/>
          <w:color w:val="000000"/>
          <w:sz w:val="26"/>
          <w:szCs w:val="26"/>
        </w:rPr>
        <w:t>Necesități minime obligatorii</w:t>
      </w:r>
      <w:r>
        <w:rPr>
          <w:rFonts w:ascii="Calibri" w:hAnsi="Calibri"/>
          <w:color w:val="000000"/>
          <w:sz w:val="26"/>
          <w:szCs w:val="26"/>
        </w:rPr>
        <w:t>,</w:t>
      </w:r>
      <w:r>
        <w:rPr>
          <w:rFonts w:ascii="Calibri" w:hAnsi="Calibri"/>
          <w:b/>
          <w:color w:val="000000"/>
          <w:sz w:val="26"/>
          <w:szCs w:val="26"/>
        </w:rPr>
        <w:t xml:space="preserve"> </w:t>
      </w:r>
      <w:r>
        <w:rPr>
          <w:rFonts w:ascii="Calibri" w:hAnsi="Calibri" w:cs="Arial"/>
          <w:color w:val="000000"/>
          <w:sz w:val="26"/>
          <w:szCs w:val="26"/>
        </w:rPr>
        <w:t>cu avizele necesare</w:t>
      </w:r>
      <w:r>
        <w:rPr>
          <w:rFonts w:ascii="Calibri" w:hAnsi="Calibri"/>
          <w:color w:val="000000"/>
          <w:sz w:val="26"/>
          <w:szCs w:val="26"/>
        </w:rPr>
        <w:t xml:space="preserve">, și Autorizația de construire, în termen de </w:t>
      </w:r>
      <w:r>
        <w:rPr>
          <w:rFonts w:ascii="Calibri" w:hAnsi="Calibri" w:cs="Calibri"/>
          <w:b/>
          <w:sz w:val="26"/>
          <w:szCs w:val="26"/>
        </w:rPr>
        <w:t>3 luni</w:t>
      </w:r>
      <w:r>
        <w:rPr>
          <w:rFonts w:ascii="Calibri" w:hAnsi="Calibri"/>
          <w:b/>
          <w:color w:val="000000"/>
          <w:sz w:val="26"/>
          <w:szCs w:val="26"/>
        </w:rPr>
        <w:t xml:space="preserve"> </w:t>
      </w:r>
      <w:r>
        <w:rPr>
          <w:rFonts w:ascii="Calibri" w:hAnsi="Calibri"/>
          <w:color w:val="000000"/>
          <w:sz w:val="26"/>
          <w:szCs w:val="26"/>
        </w:rPr>
        <w:t>de la data semnării și înregistrării contractului;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6. Documentele contractuale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6.1</w:t>
      </w:r>
      <w:r w:rsidRPr="00845BAC">
        <w:rPr>
          <w:rFonts w:ascii="Calibri" w:hAnsi="Calibri" w:cs="Calibri"/>
          <w:b/>
          <w:sz w:val="26"/>
          <w:szCs w:val="26"/>
          <w:lang w:eastAsia="en-US"/>
        </w:rPr>
        <w:t>.</w:t>
      </w:r>
      <w:r w:rsidRPr="00845BAC">
        <w:rPr>
          <w:rFonts w:ascii="Calibri" w:hAnsi="Calibri" w:cs="Calibri"/>
          <w:sz w:val="26"/>
          <w:szCs w:val="26"/>
          <w:lang w:eastAsia="en-US"/>
        </w:rPr>
        <w:t xml:space="preserve"> Documentele contractului sunt: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a) Necesități minim obligatorii;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b) Propunerea tehnică; </w:t>
      </w:r>
    </w:p>
    <w:p w:rsidR="00845BAC" w:rsidRPr="00845BAC" w:rsidRDefault="002571F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 xml:space="preserve">c) Propunere financiară </w:t>
      </w:r>
      <w:r w:rsidRPr="002571F6">
        <w:rPr>
          <w:rFonts w:ascii="Calibri" w:hAnsi="Calibri" w:cs="Calibri"/>
          <w:sz w:val="26"/>
          <w:szCs w:val="26"/>
          <w:lang w:eastAsia="en-US"/>
        </w:rPr>
        <w:t>(conform anexei la</w:t>
      </w:r>
      <w:r w:rsidRPr="002571F6">
        <w:t xml:space="preserve"> </w:t>
      </w:r>
      <w:r w:rsidRPr="002571F6">
        <w:rPr>
          <w:rFonts w:ascii="Calibri" w:hAnsi="Calibri" w:cs="Calibri"/>
          <w:sz w:val="26"/>
          <w:szCs w:val="26"/>
          <w:lang w:eastAsia="en-US"/>
        </w:rPr>
        <w:t>Necesități minim obligatorii</w:t>
      </w:r>
      <w:r>
        <w:rPr>
          <w:rFonts w:ascii="Calibri" w:hAnsi="Calibri" w:cs="Calibri"/>
          <w:sz w:val="26"/>
          <w:szCs w:val="26"/>
          <w:lang w:eastAsia="en-US"/>
        </w:rPr>
        <w: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d) Graficul de prestare;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e) Lista subcontractanţilor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f) Contractele de asociere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g) Agajamentul ferm de susţinere din partea unui terţ (dacă este cazul);</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h)  Instrumentul de garantare pentru constituirea garanţiei de bună execuţie.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6.2</w:t>
      </w:r>
      <w:r w:rsidRPr="00845BAC">
        <w:rPr>
          <w:rFonts w:ascii="Calibri" w:hAnsi="Calibri" w:cs="Calibri"/>
          <w:b/>
          <w:sz w:val="26"/>
          <w:szCs w:val="26"/>
          <w:lang w:eastAsia="en-US"/>
        </w:rPr>
        <w:t>.</w:t>
      </w:r>
      <w:r w:rsidRPr="00845BAC">
        <w:rPr>
          <w:rFonts w:ascii="Calibri" w:hAnsi="Calibri" w:cs="Calibri"/>
          <w:sz w:val="26"/>
          <w:szCs w:val="26"/>
          <w:lang w:eastAsia="en-US"/>
        </w:rPr>
        <w:t xml:space="preserve"> Documentele enumerate la art. 6.1 se constituie în anexe la prezentul contract și fac parte integrantă din aceasta.</w:t>
      </w:r>
    </w:p>
    <w:p w:rsidR="00845BAC" w:rsidRPr="00845BAC" w:rsidRDefault="002571F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 xml:space="preserve">6.3. </w:t>
      </w:r>
      <w:r w:rsidR="00845BAC" w:rsidRPr="00845BAC">
        <w:rPr>
          <w:rFonts w:ascii="Calibri" w:hAnsi="Calibri" w:cs="Calibri"/>
          <w:sz w:val="26"/>
          <w:szCs w:val="26"/>
          <w:lang w:eastAsia="en-US"/>
        </w:rPr>
        <w:t>În cazul oricărei contradicții între documentele enumerate la art. 6.1 prevederile lor vor prevala în conformitate cu succesiunea de la art. 6.1.</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jc w:val="both"/>
        <w:rPr>
          <w:rFonts w:ascii="Calibri" w:hAnsi="Calibri" w:cs="Calibri"/>
          <w:b/>
          <w:noProof/>
          <w:sz w:val="26"/>
          <w:szCs w:val="26"/>
          <w:lang w:eastAsia="en-US"/>
        </w:rPr>
      </w:pPr>
      <w:r w:rsidRPr="00845BAC">
        <w:rPr>
          <w:rFonts w:ascii="Calibri" w:hAnsi="Calibri" w:cs="Calibri"/>
          <w:b/>
          <w:i/>
          <w:noProof/>
          <w:sz w:val="26"/>
          <w:szCs w:val="26"/>
          <w:lang w:eastAsia="en-US"/>
        </w:rPr>
        <w:t>7.</w:t>
      </w:r>
      <w:r w:rsidRPr="00845BAC">
        <w:rPr>
          <w:rFonts w:ascii="Calibri" w:hAnsi="Calibri" w:cs="Calibri"/>
          <w:b/>
          <w:noProof/>
          <w:sz w:val="26"/>
          <w:szCs w:val="26"/>
          <w:lang w:eastAsia="en-US"/>
        </w:rPr>
        <w:t xml:space="preserve"> </w:t>
      </w:r>
      <w:r w:rsidRPr="00845BAC">
        <w:rPr>
          <w:rFonts w:ascii="Calibri" w:hAnsi="Calibri" w:cs="Calibri"/>
          <w:b/>
          <w:i/>
          <w:noProof/>
          <w:sz w:val="26"/>
          <w:szCs w:val="26"/>
          <w:lang w:eastAsia="en-US"/>
        </w:rPr>
        <w:t>Obligaţiile principale ale prestatorului</w:t>
      </w:r>
    </w:p>
    <w:p w:rsidR="00845BAC" w:rsidRDefault="00845BAC" w:rsidP="002571F6">
      <w:pPr>
        <w:jc w:val="both"/>
        <w:rPr>
          <w:rFonts w:ascii="Calibri" w:hAnsi="Calibri" w:cs="Calibri"/>
          <w:noProof/>
          <w:sz w:val="26"/>
          <w:szCs w:val="26"/>
          <w:lang w:eastAsia="en-US"/>
        </w:rPr>
      </w:pPr>
      <w:r w:rsidRPr="00845BAC">
        <w:rPr>
          <w:rFonts w:ascii="Calibri" w:hAnsi="Calibri" w:cs="Calibri"/>
          <w:noProof/>
          <w:sz w:val="26"/>
          <w:szCs w:val="26"/>
          <w:lang w:eastAsia="en-US"/>
        </w:rPr>
        <w:t>7.1</w:t>
      </w:r>
      <w:r w:rsidRPr="00845BAC">
        <w:rPr>
          <w:rFonts w:ascii="Calibri" w:hAnsi="Calibri" w:cs="Calibri"/>
          <w:b/>
          <w:noProof/>
          <w:sz w:val="26"/>
          <w:szCs w:val="26"/>
          <w:lang w:eastAsia="en-US"/>
        </w:rPr>
        <w:t>.</w:t>
      </w:r>
      <w:r w:rsidRPr="00845BAC">
        <w:rPr>
          <w:rFonts w:ascii="Calibri" w:hAnsi="Calibri" w:cs="Calibri"/>
          <w:noProof/>
          <w:sz w:val="26"/>
          <w:szCs w:val="26"/>
          <w:lang w:eastAsia="en-US"/>
        </w:rPr>
        <w:t xml:space="preserve"> </w:t>
      </w:r>
      <w:r w:rsidR="002571F6" w:rsidRPr="002571F6">
        <w:rPr>
          <w:rFonts w:ascii="Calibri" w:hAnsi="Calibri" w:cs="Calibri"/>
          <w:noProof/>
          <w:sz w:val="26"/>
          <w:szCs w:val="26"/>
          <w:lang w:eastAsia="en-US"/>
        </w:rPr>
        <w:t>Serviciile prestate în baza contractului vor respecta prevederile Legii nr. 10/1995 privind calitatea în construcţii și a legislației subsecvente,  cu modificările ulterioare, ale Hotărârii Guvernului nr. 907/2016 privind aprobarea conţinutului-cadru al documentaţiei tehnico-economice aferente investiţiilor publice, precum şi a structurii şi metodologiei de elaborare a devizului general pentru obiective de investiţii şi lucrări de intervenţii, dispoziţiilor legale aplicabile, precum și standardele prezentate de către Prestator în propunerea sa tehnică, respectiv, în cazul în care acestea lipsesc sau sunt lacunare, cele s</w:t>
      </w:r>
      <w:r w:rsidR="002571F6">
        <w:rPr>
          <w:rFonts w:ascii="Calibri" w:hAnsi="Calibri" w:cs="Calibri"/>
          <w:noProof/>
          <w:sz w:val="26"/>
          <w:szCs w:val="26"/>
          <w:lang w:eastAsia="en-US"/>
        </w:rPr>
        <w:t xml:space="preserve">pecificate în </w:t>
      </w:r>
      <w:r w:rsidR="002571F6" w:rsidRPr="002571F6">
        <w:rPr>
          <w:rFonts w:ascii="Calibri" w:hAnsi="Calibri" w:cs="Calibri"/>
          <w:noProof/>
          <w:sz w:val="26"/>
          <w:szCs w:val="26"/>
          <w:lang w:eastAsia="en-US"/>
        </w:rPr>
        <w:t>Necesități minim obligatorii</w:t>
      </w:r>
      <w:r w:rsidR="002571F6">
        <w:rPr>
          <w:rFonts w:ascii="Calibri" w:hAnsi="Calibri" w:cs="Calibri"/>
          <w:noProof/>
          <w:sz w:val="26"/>
          <w:szCs w:val="26"/>
          <w:lang w:eastAsia="en-US"/>
        </w:rPr>
        <w:t>,</w:t>
      </w:r>
      <w:r w:rsidR="002571F6" w:rsidRPr="002571F6">
        <w:rPr>
          <w:rFonts w:ascii="Calibri" w:hAnsi="Calibri" w:cs="Calibri"/>
          <w:noProof/>
          <w:sz w:val="26"/>
          <w:szCs w:val="26"/>
          <w:lang w:eastAsia="en-US"/>
        </w:rPr>
        <w:t xml:space="preserve"> întocmit de către Achizitor ori în documentele accesorii ale acestuia.</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7.2</w:t>
      </w:r>
      <w:r w:rsidRPr="00761CBD">
        <w:rPr>
          <w:rFonts w:ascii="Calibri" w:hAnsi="Calibri" w:cs="Calibri"/>
          <w:noProof/>
          <w:sz w:val="26"/>
          <w:szCs w:val="26"/>
          <w:lang w:eastAsia="en-US"/>
        </w:rPr>
        <w:t xml:space="preserve"> Prestatorul se obligă să presteze serviciile cu profesionalismul şi promptitudinea cuvenite angajamentului asumat, la standardele şi sau performanţele prezentate în propunerea tehnică, anexă la contract, cu cerinţele din tema de proiectare şi cu clauzele prezentului contract.</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7.3</w:t>
      </w:r>
      <w:r w:rsidRPr="00761CBD">
        <w:rPr>
          <w:rFonts w:ascii="Calibri" w:hAnsi="Calibri" w:cs="Calibri"/>
          <w:noProof/>
          <w:sz w:val="26"/>
          <w:szCs w:val="26"/>
          <w:lang w:eastAsia="en-US"/>
        </w:rPr>
        <w:t xml:space="preserve"> Prestatorul se obligă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w:t>
      </w:r>
    </w:p>
    <w:p w:rsidR="00761CBD" w:rsidRPr="00761CBD"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7.4</w:t>
      </w:r>
      <w:r w:rsidRPr="00761CBD">
        <w:rPr>
          <w:rFonts w:ascii="Calibri" w:hAnsi="Calibri" w:cs="Calibri"/>
          <w:noProof/>
          <w:sz w:val="26"/>
          <w:szCs w:val="26"/>
          <w:lang w:eastAsia="en-US"/>
        </w:rPr>
        <w:t xml:space="preserve"> (1) Documentaţiile tehnice ce fac obiectul contractului se predau achizitorului în 3 exemplare originale, la sediul acestuia, confor</w:t>
      </w:r>
      <w:r w:rsidR="009A04CD">
        <w:rPr>
          <w:rFonts w:ascii="Calibri" w:hAnsi="Calibri" w:cs="Calibri"/>
          <w:noProof/>
          <w:sz w:val="26"/>
          <w:szCs w:val="26"/>
          <w:lang w:eastAsia="en-US"/>
        </w:rPr>
        <w:t>m termenelor prevăzute la art. 4</w:t>
      </w:r>
      <w:r w:rsidRPr="00761CBD">
        <w:rPr>
          <w:rFonts w:ascii="Calibri" w:hAnsi="Calibri" w:cs="Calibri"/>
          <w:noProof/>
          <w:sz w:val="26"/>
          <w:szCs w:val="26"/>
          <w:lang w:eastAsia="en-US"/>
        </w:rPr>
        <w:t xml:space="preserve">.1 din prezentul contract, pe suport hârtie, atât piesele scrise cât şi cele desenate, precum şi în format electronic editabil dar și scanat cu semnături și stampile în format pdf.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lastRenderedPageBreak/>
        <w:t xml:space="preserve"> (2) Documentaţia predată în vederea verificării se analizează de direcţia care derulează contractul în termen de 15 de zile de la data predării acesteia.  În vederea verificării, respectiv analizării documentației predate, Achizitorul poate apela la un consultant pentru confirmarea concordanței cu DALI, respectiv situației de pe teren cu cele proiectate. În cazul constatării a unor lipsuri sau inadvertenţe în documentaţia predată, achizitorul va transmite obiecţiunile cuvenite în limitele temei de proiectare şi a obligaţiilor (misiunilor) asumate de prestator, a normativelor şi legilor în vigoare, iar prestatorul va transmite, în termen de cel mult 5 zile de la primirea obiecțiunilor, toate modificările și completările necesare, dacă este cazul. Achizitorul va verifica completările în termen de 10 zile de la primirea acestora.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 xml:space="preserve">(3) După verificarea efectuată la alin. (2) a documentaţiilor, acestea vor fi supuse avizării Comisiei Tehnico - Economice a Consiliului Judeţean Harghita (CTE) în termen de 15 zile. Susţinerea în toate şedinţele de avizare CTE, de către proiectant, a documentaţiilor întocmite este gratuită și obligatorie. La solicitarea CTE proiectantul va transmite, în cel mult 5 zile, toate modificările și completările solicitate. </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(4) Nu se va putea considera că un accept, aviz, o aprobare a beneficiarului sau o plată exonerează prestatorul de îndeplinirea obligaţiilor asumate, cu ocazia încheierii contractul de servicii.</w:t>
      </w:r>
    </w:p>
    <w:p w:rsidR="00761CBD" w:rsidRPr="00761CBD" w:rsidRDefault="00761CBD" w:rsidP="00761CBD">
      <w:pPr>
        <w:jc w:val="both"/>
        <w:rPr>
          <w:rFonts w:ascii="Calibri" w:hAnsi="Calibri" w:cs="Calibri"/>
          <w:noProof/>
          <w:sz w:val="26"/>
          <w:szCs w:val="26"/>
          <w:lang w:eastAsia="en-US"/>
        </w:rPr>
      </w:pPr>
      <w:r w:rsidRPr="00761CBD">
        <w:rPr>
          <w:rFonts w:ascii="Calibri" w:hAnsi="Calibri" w:cs="Calibri"/>
          <w:noProof/>
          <w:sz w:val="26"/>
          <w:szCs w:val="26"/>
          <w:lang w:eastAsia="en-US"/>
        </w:rPr>
        <w:t xml:space="preserve">Prestatorul rămâne răspunzător pentru orice încălcare a obligațiilor sale contractuale și după încetarea contractului, pentru perioada prevăzută în acest sens de legislația națională aplicabilă. </w:t>
      </w:r>
    </w:p>
    <w:p w:rsidR="00761CBD" w:rsidRPr="00845BAC" w:rsidRDefault="00761CBD" w:rsidP="00761CBD">
      <w:pPr>
        <w:jc w:val="both"/>
        <w:rPr>
          <w:rFonts w:ascii="Calibri" w:hAnsi="Calibri" w:cs="Calibri"/>
          <w:noProof/>
          <w:sz w:val="26"/>
          <w:szCs w:val="26"/>
          <w:lang w:eastAsia="en-US"/>
        </w:rPr>
      </w:pPr>
      <w:r>
        <w:rPr>
          <w:rFonts w:ascii="Calibri" w:hAnsi="Calibri" w:cs="Calibri"/>
          <w:noProof/>
          <w:sz w:val="26"/>
          <w:szCs w:val="26"/>
          <w:lang w:eastAsia="en-US"/>
        </w:rPr>
        <w:t>7.5</w:t>
      </w:r>
      <w:r w:rsidRPr="00761CBD">
        <w:rPr>
          <w:rFonts w:ascii="Calibri" w:hAnsi="Calibri" w:cs="Calibri"/>
          <w:noProof/>
          <w:sz w:val="26"/>
          <w:szCs w:val="26"/>
          <w:lang w:eastAsia="en-US"/>
        </w:rPr>
        <w:t xml:space="preserve">  Prestatorul va preda și va susține toate documentele de avizare la toți avizatorii, va obține și va suporta toate costurile aferente obținerii tuturor avizelor/acordurilor necesare eliberării Autorizației de construire.</w:t>
      </w:r>
    </w:p>
    <w:p w:rsidR="00845BAC" w:rsidRPr="00845BAC" w:rsidRDefault="00845BAC" w:rsidP="00845BAC">
      <w:pPr>
        <w:jc w:val="both"/>
        <w:rPr>
          <w:rFonts w:ascii="Calibri" w:hAnsi="Calibri" w:cs="Calibri"/>
          <w:b/>
          <w:i/>
          <w:noProof/>
          <w:sz w:val="26"/>
          <w:szCs w:val="26"/>
          <w:lang w:eastAsia="en-US"/>
        </w:rPr>
      </w:pPr>
    </w:p>
    <w:p w:rsidR="00845BAC" w:rsidRPr="00845BAC" w:rsidRDefault="00845BAC" w:rsidP="00845BAC">
      <w:pPr>
        <w:jc w:val="both"/>
        <w:rPr>
          <w:rFonts w:ascii="Calibri" w:hAnsi="Calibri" w:cs="Calibri"/>
          <w:b/>
          <w:noProof/>
          <w:sz w:val="26"/>
          <w:szCs w:val="26"/>
          <w:lang w:eastAsia="en-US"/>
        </w:rPr>
      </w:pPr>
      <w:r w:rsidRPr="00845BAC">
        <w:rPr>
          <w:rFonts w:ascii="Calibri" w:hAnsi="Calibri" w:cs="Calibri"/>
          <w:b/>
          <w:i/>
          <w:noProof/>
          <w:sz w:val="26"/>
          <w:szCs w:val="26"/>
          <w:lang w:eastAsia="en-US"/>
        </w:rPr>
        <w:t>8.</w:t>
      </w:r>
      <w:r w:rsidRPr="00845BAC">
        <w:rPr>
          <w:rFonts w:ascii="Calibri" w:hAnsi="Calibri" w:cs="Calibri"/>
          <w:b/>
          <w:noProof/>
          <w:sz w:val="26"/>
          <w:szCs w:val="26"/>
          <w:lang w:eastAsia="en-US"/>
        </w:rPr>
        <w:t xml:space="preserve"> </w:t>
      </w:r>
      <w:r w:rsidRPr="00845BAC">
        <w:rPr>
          <w:rFonts w:ascii="Calibri" w:hAnsi="Calibri" w:cs="Calibri"/>
          <w:b/>
          <w:i/>
          <w:noProof/>
          <w:sz w:val="26"/>
          <w:szCs w:val="26"/>
          <w:lang w:eastAsia="en-US"/>
        </w:rPr>
        <w:t>Obligaţiile principale ale achizitorului</w:t>
      </w:r>
    </w:p>
    <w:p w:rsidR="002571F6" w:rsidRPr="00845BAC" w:rsidRDefault="00845BAC" w:rsidP="002571F6">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8.1. </w:t>
      </w:r>
      <w:r w:rsidR="009A04CD" w:rsidRPr="009A04CD">
        <w:rPr>
          <w:rFonts w:ascii="Calibri" w:hAnsi="Calibri" w:cs="Calibri"/>
          <w:noProof/>
          <w:sz w:val="26"/>
          <w:szCs w:val="26"/>
          <w:lang w:eastAsia="en-US"/>
        </w:rPr>
        <w:t>Achizitorul se obligă să avizeze în CTE documentațiile realizate în baza prezentului contract în termen de 30 de zile, dacă acestea corespund cerinţelor din caietul de sarcini/tema de proiectare și din actele normative în</w:t>
      </w:r>
      <w:r w:rsidR="009A04CD">
        <w:rPr>
          <w:rFonts w:ascii="Calibri" w:hAnsi="Calibri" w:cs="Calibri"/>
          <w:noProof/>
          <w:sz w:val="26"/>
          <w:szCs w:val="26"/>
          <w:lang w:eastAsia="en-US"/>
        </w:rPr>
        <w:t xml:space="preserve"> vigoare. Dispozițiile art. 7.4</w:t>
      </w:r>
      <w:r w:rsidR="009A04CD" w:rsidRPr="009A04CD">
        <w:rPr>
          <w:rFonts w:ascii="Calibri" w:hAnsi="Calibri" w:cs="Calibri"/>
          <w:noProof/>
          <w:sz w:val="26"/>
          <w:szCs w:val="26"/>
          <w:lang w:eastAsia="en-US"/>
        </w:rPr>
        <w:t xml:space="preserve"> sunt aplicabile.</w:t>
      </w:r>
    </w:p>
    <w:p w:rsidR="002571F6" w:rsidRPr="00845BAC" w:rsidRDefault="002571F6" w:rsidP="002571F6">
      <w:pPr>
        <w:jc w:val="both"/>
        <w:rPr>
          <w:rFonts w:ascii="Calibri" w:hAnsi="Calibri" w:cs="Calibri"/>
          <w:noProof/>
          <w:sz w:val="26"/>
          <w:szCs w:val="26"/>
          <w:lang w:eastAsia="en-US"/>
        </w:rPr>
      </w:pPr>
      <w:r>
        <w:rPr>
          <w:rFonts w:ascii="Calibri" w:hAnsi="Calibri" w:cs="Calibri"/>
          <w:noProof/>
          <w:sz w:val="26"/>
          <w:szCs w:val="26"/>
          <w:lang w:eastAsia="en-US"/>
        </w:rPr>
        <w:t>8.2</w:t>
      </w:r>
      <w:r w:rsidRPr="00845BAC">
        <w:rPr>
          <w:rFonts w:ascii="Calibri" w:hAnsi="Calibri" w:cs="Calibri"/>
          <w:noProof/>
          <w:sz w:val="26"/>
          <w:szCs w:val="26"/>
          <w:lang w:eastAsia="en-US"/>
        </w:rPr>
        <w:t xml:space="preserve">. Achizitorul se obligă să plătească prestatorului, preţul cuvenit în termenul și condițiile convenite în prezentul contract. </w:t>
      </w:r>
    </w:p>
    <w:p w:rsidR="00845BAC" w:rsidRPr="00845BAC" w:rsidRDefault="00845BAC" w:rsidP="00D22656">
      <w:pPr>
        <w:tabs>
          <w:tab w:val="left" w:pos="567"/>
        </w:tabs>
        <w:autoSpaceDE w:val="0"/>
        <w:autoSpaceDN w:val="0"/>
        <w:adjustRightInd w:val="0"/>
        <w:jc w:val="both"/>
        <w:rPr>
          <w:rFonts w:ascii="Calibri" w:hAnsi="Calibri" w:cs="Calibri"/>
          <w:b/>
          <w: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9</w:t>
      </w:r>
      <w:r w:rsidRPr="00D22656">
        <w:rPr>
          <w:rFonts w:ascii="Calibri" w:hAnsi="Calibri" w:cs="Calibri"/>
          <w:b/>
          <w:i/>
          <w:sz w:val="26"/>
          <w:szCs w:val="26"/>
          <w:lang w:eastAsia="en-US"/>
        </w:rPr>
        <w:t>. Codul de conduită</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9.1. 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9.2. 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w:t>
      </w:r>
      <w:r w:rsidRPr="00845BAC">
        <w:rPr>
          <w:rFonts w:ascii="Calibri" w:hAnsi="Calibri" w:cs="Calibri"/>
          <w:sz w:val="26"/>
          <w:szCs w:val="26"/>
          <w:lang w:eastAsia="en-US"/>
        </w:rPr>
        <w:lastRenderedPageBreak/>
        <w:t xml:space="preserve">a defavoriza orice persoană în legătură cu prezentul Contract sau cu orice alt contract încheiat cu Achizitorul, </w:t>
      </w:r>
      <w:proofErr w:type="spellStart"/>
      <w:r w:rsidRPr="00845BAC">
        <w:rPr>
          <w:rFonts w:ascii="Calibri" w:hAnsi="Calibri" w:cs="Calibri"/>
          <w:sz w:val="26"/>
          <w:szCs w:val="26"/>
          <w:lang w:eastAsia="en-US"/>
        </w:rPr>
        <w:t>Achizitorul</w:t>
      </w:r>
      <w:proofErr w:type="spellEnd"/>
      <w:r w:rsidRPr="00845BAC">
        <w:rPr>
          <w:rFonts w:ascii="Calibri" w:hAnsi="Calibri" w:cs="Calibri"/>
          <w:sz w:val="26"/>
          <w:szCs w:val="26"/>
          <w:lang w:eastAsia="en-US"/>
        </w:rPr>
        <w:t xml:space="preserve"> poate decide rezilierea contractului conform </w:t>
      </w:r>
      <w:r w:rsidR="00D22656" w:rsidRPr="000823CC">
        <w:rPr>
          <w:rFonts w:ascii="Calibri" w:hAnsi="Calibri" w:cs="Calibri"/>
          <w:sz w:val="26"/>
          <w:szCs w:val="26"/>
          <w:lang w:eastAsia="en-US"/>
        </w:rPr>
        <w:t xml:space="preserve">art. </w:t>
      </w:r>
      <w:r w:rsidR="00D22656">
        <w:rPr>
          <w:rFonts w:ascii="Calibri" w:hAnsi="Calibri" w:cs="Calibri"/>
          <w:sz w:val="26"/>
          <w:szCs w:val="26"/>
          <w:lang w:eastAsia="en-US"/>
        </w:rPr>
        <w:t>19.1</w:t>
      </w:r>
      <w:r w:rsidRPr="00845BAC">
        <w:rPr>
          <w:rFonts w:ascii="Calibri" w:hAnsi="Calibri" w:cs="Calibri"/>
          <w:sz w:val="26"/>
          <w:szCs w:val="26"/>
          <w:lang w:eastAsia="en-US"/>
        </w:rPr>
        <w:t xml:space="preserve"> fără a aduce atingere niciunui drept anterior dobândit de Prestator în baza Contractului.</w:t>
      </w:r>
    </w:p>
    <w:p w:rsidR="00845BAC" w:rsidRPr="00845BAC" w:rsidRDefault="00845BAC" w:rsidP="00845BAC">
      <w:pPr>
        <w:tabs>
          <w:tab w:val="left" w:pos="567"/>
        </w:tabs>
        <w:autoSpaceDE w:val="0"/>
        <w:autoSpaceDN w:val="0"/>
        <w:adjustRightInd w:val="0"/>
        <w:ind w:left="567" w:hanging="567"/>
        <w:jc w:val="both"/>
        <w:rPr>
          <w:rFonts w:ascii="Calibri" w:hAnsi="Calibri" w:cs="Calibri"/>
          <w:b/>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10. Conflictul de interese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10.1.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10.2. Achizitorul își rezervă dreptul de a verifica dacă măsurile luate sunt respectate în mod corespunzător și poate solicita luarea unor măsuri suplimentare, dacă va considera </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10.3.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w:t>
      </w:r>
      <w:r w:rsidRPr="000823CC">
        <w:rPr>
          <w:rFonts w:ascii="Calibri" w:hAnsi="Calibri" w:cs="Calibri"/>
          <w:sz w:val="26"/>
          <w:szCs w:val="26"/>
          <w:lang w:eastAsia="en-US"/>
        </w:rPr>
        <w:t>art. 19</w:t>
      </w:r>
      <w:r w:rsidRPr="00845BAC">
        <w:rPr>
          <w:rFonts w:ascii="Calibri" w:hAnsi="Calibri" w:cs="Calibri"/>
          <w:sz w:val="26"/>
          <w:szCs w:val="26"/>
          <w:lang w:eastAsia="en-US"/>
        </w:rPr>
        <w:t>.</w:t>
      </w:r>
    </w:p>
    <w:p w:rsidR="00845BAC" w:rsidRPr="00845BAC" w:rsidRDefault="00845BAC" w:rsidP="00845BAC">
      <w:pPr>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11. Despăgubiri</w:t>
      </w:r>
    </w:p>
    <w:p w:rsidR="00845BAC" w:rsidRPr="00845BAC" w:rsidRDefault="00845BAC" w:rsidP="00845BAC">
      <w:pPr>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11.1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845BAC" w:rsidRDefault="00845BAC" w:rsidP="00845BAC">
      <w:pPr>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11.2 După executarea serviciilor, Prestatorul va putea fi ținut răspunzător pentru orice încălcare a obligațiilor sale prevăzute în Contract ori în dispoziţiile legale aplicabile, într-un interval de timp stabilit conform legii care guvernează Contractul.</w:t>
      </w:r>
    </w:p>
    <w:p w:rsidR="00761CBD" w:rsidRPr="00761CBD" w:rsidRDefault="00761CBD" w:rsidP="00761CBD">
      <w:pPr>
        <w:autoSpaceDE w:val="0"/>
        <w:autoSpaceDN w:val="0"/>
        <w:adjustRightInd w:val="0"/>
        <w:jc w:val="both"/>
        <w:rPr>
          <w:rFonts w:ascii="Calibri" w:hAnsi="Calibri" w:cs="Calibri"/>
          <w:color w:val="000000"/>
          <w:sz w:val="26"/>
          <w:szCs w:val="26"/>
          <w:lang w:eastAsia="en-US"/>
        </w:rPr>
      </w:pPr>
      <w:r w:rsidRPr="00761CBD">
        <w:rPr>
          <w:rFonts w:ascii="Calibri" w:hAnsi="Calibri" w:cs="Calibri"/>
          <w:color w:val="000000"/>
          <w:sz w:val="26"/>
          <w:szCs w:val="26"/>
          <w:lang w:eastAsia="en-US"/>
        </w:rPr>
        <w:t xml:space="preserve">11.3 În perioada de elaborare a documentațiilor se vor analiza toate avizele, acordurile, autorizațiile, situația din teren, caracteristicile și condiționările amplasamentului pentru ca documentația astfel elaborată să nu necesite lucrări suplimentare. </w:t>
      </w:r>
      <w:r w:rsidRPr="00D22656">
        <w:rPr>
          <w:rFonts w:ascii="Calibri" w:hAnsi="Calibri" w:cs="Calibri"/>
          <w:color w:val="000000"/>
          <w:sz w:val="26"/>
          <w:szCs w:val="26"/>
          <w:lang w:eastAsia="en-US"/>
        </w:rPr>
        <w:t>În cazul în care se constată că, din culpa prestatorului se depășește valoarea din capitolul ”Diverse și Neprevăzute”, diferența de valoare necesară pentru executarea lucrărilor va fi suportată de către prestator.</w:t>
      </w:r>
    </w:p>
    <w:p w:rsidR="00761CBD" w:rsidRPr="00845BAC" w:rsidRDefault="00761CBD" w:rsidP="00761CBD">
      <w:pPr>
        <w:autoSpaceDE w:val="0"/>
        <w:autoSpaceDN w:val="0"/>
        <w:adjustRightInd w:val="0"/>
        <w:jc w:val="both"/>
        <w:rPr>
          <w:rFonts w:ascii="Calibri" w:hAnsi="Calibri" w:cs="Calibri"/>
          <w:color w:val="000000"/>
          <w:sz w:val="26"/>
          <w:szCs w:val="26"/>
          <w:lang w:eastAsia="en-US"/>
        </w:rPr>
      </w:pPr>
      <w:r w:rsidRPr="00761CBD">
        <w:rPr>
          <w:rFonts w:ascii="Calibri" w:hAnsi="Calibri" w:cs="Calibri"/>
          <w:color w:val="000000"/>
          <w:sz w:val="26"/>
          <w:szCs w:val="26"/>
          <w:lang w:eastAsia="en-US"/>
        </w:rPr>
        <w:t>Costurile suplimentare rezultate în execuție faţă de proiectul aprobat, care se datorează unor erori sau omisiuni a proiectantului, care puteau fi prevăzute la data întocmirii documentației tehnice de execuție, sunt imputabile prestatorului şi vor fi recuperate conform prevederilor Art. 24 din Legea nr. 10/1995 privind Calitatea în construcții republicată.</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lastRenderedPageBreak/>
        <w:t>CLAUZE SPECIFICE</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r w:rsidRPr="00845BAC">
        <w:rPr>
          <w:rFonts w:ascii="Calibri" w:hAnsi="Calibri" w:cs="Calibri"/>
          <w:b/>
          <w:i/>
          <w:sz w:val="26"/>
          <w:szCs w:val="26"/>
          <w:lang w:eastAsia="en-US"/>
        </w:rPr>
        <w:t>12.</w:t>
      </w:r>
      <w:r w:rsidRPr="00845BAC">
        <w:rPr>
          <w:rFonts w:ascii="Calibri" w:hAnsi="Calibri" w:cs="Calibri"/>
          <w:b/>
          <w:sz w:val="26"/>
          <w:szCs w:val="26"/>
          <w:lang w:eastAsia="en-US"/>
        </w:rPr>
        <w:t xml:space="preserve"> </w:t>
      </w:r>
      <w:r w:rsidRPr="00845BAC">
        <w:rPr>
          <w:rFonts w:ascii="Calibri" w:hAnsi="Calibri" w:cs="Calibri"/>
          <w:b/>
          <w:i/>
          <w:sz w:val="26"/>
          <w:szCs w:val="26"/>
          <w:lang w:eastAsia="en-US"/>
        </w:rPr>
        <w:t>Alte responsabilități ale prestatorului</w:t>
      </w:r>
    </w:p>
    <w:p w:rsidR="00D22656" w:rsidRDefault="00845BAC" w:rsidP="00D22656">
      <w:pPr>
        <w:tabs>
          <w:tab w:val="left" w:pos="0"/>
        </w:tabs>
        <w:autoSpaceDE w:val="0"/>
        <w:autoSpaceDN w:val="0"/>
        <w:adjustRightInd w:val="0"/>
        <w:jc w:val="both"/>
        <w:rPr>
          <w:rFonts w:ascii="Calibri" w:hAnsi="Calibri"/>
          <w:sz w:val="26"/>
          <w:szCs w:val="26"/>
        </w:rPr>
      </w:pPr>
      <w:r w:rsidRPr="00845BAC">
        <w:rPr>
          <w:rFonts w:ascii="Calibri" w:hAnsi="Calibri" w:cs="Calibri"/>
          <w:sz w:val="26"/>
          <w:szCs w:val="26"/>
          <w:lang w:eastAsia="en-US"/>
        </w:rPr>
        <w:t>12.1.</w:t>
      </w:r>
      <w:r w:rsidR="00D22656" w:rsidRPr="00D22656">
        <w:rPr>
          <w:rFonts w:ascii="Calibri" w:hAnsi="Calibri"/>
          <w:sz w:val="26"/>
          <w:szCs w:val="26"/>
        </w:rPr>
        <w:t xml:space="preserve"> </w:t>
      </w:r>
      <w:r w:rsidR="00D22656">
        <w:rPr>
          <w:rFonts w:ascii="Calibri" w:hAnsi="Calibri"/>
          <w:sz w:val="26"/>
          <w:szCs w:val="26"/>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D22656" w:rsidRDefault="00D22656" w:rsidP="00D22656">
      <w:pPr>
        <w:pStyle w:val="DefaultText"/>
        <w:jc w:val="both"/>
        <w:rPr>
          <w:rFonts w:ascii="Calibri" w:hAnsi="Calibri"/>
          <w:sz w:val="26"/>
          <w:szCs w:val="26"/>
          <w:lang w:val="ro-RO"/>
        </w:rPr>
      </w:pPr>
      <w:r>
        <w:rPr>
          <w:rFonts w:ascii="Calibri" w:hAnsi="Calibri"/>
          <w:sz w:val="26"/>
          <w:szCs w:val="26"/>
          <w:lang w:val="ro-RO"/>
        </w:rPr>
        <w:t>12.2 Prestatorul va fi responsabil pentru orice viciu/necorelare/neconcordanță sau omisiune al proiectul elaborat potrivit prevederilor prezentului contract şi de asemenea va fi responsabil pentru încălcarea, la realizarea proiectelor, a oricărui brevet sau drept de autor.</w:t>
      </w:r>
    </w:p>
    <w:p w:rsidR="00D22656" w:rsidRDefault="00D22656" w:rsidP="00D22656">
      <w:pPr>
        <w:pStyle w:val="DefaultText"/>
        <w:jc w:val="both"/>
        <w:rPr>
          <w:rFonts w:ascii="Calibri" w:hAnsi="Calibri"/>
          <w:sz w:val="26"/>
          <w:szCs w:val="26"/>
          <w:lang w:val="ro-RO"/>
        </w:rPr>
      </w:pPr>
      <w:r>
        <w:rPr>
          <w:rFonts w:ascii="Calibri" w:hAnsi="Calibri"/>
          <w:sz w:val="26"/>
          <w:szCs w:val="26"/>
          <w:lang w:val="ro-RO"/>
        </w:rPr>
        <w:t>12.3 Responsabilitatea costurilor este a proiectantului. Prestatorul este pe deplin responsabil pentru fundamentarea rezonabilității costurilor prin încadrarea în standardele de cost aplicabile sau prin documente justificative privind stabilirea realistă a costurilor suficiente și necesare, prin prețuri unitare, din listele de cantități/echipamente/dotări, provenite din surse verificabile și obiective.</w:t>
      </w:r>
    </w:p>
    <w:p w:rsidR="00845BAC" w:rsidRPr="00D22656" w:rsidRDefault="00D22656" w:rsidP="00845BAC">
      <w:pPr>
        <w:tabs>
          <w:tab w:val="left" w:pos="0"/>
        </w:tabs>
        <w:autoSpaceDE w:val="0"/>
        <w:autoSpaceDN w:val="0"/>
        <w:adjustRightInd w:val="0"/>
        <w:jc w:val="both"/>
        <w:rPr>
          <w:rFonts w:ascii="Calibri" w:hAnsi="Calibri"/>
          <w:sz w:val="26"/>
          <w:szCs w:val="26"/>
        </w:rPr>
      </w:pPr>
      <w:r>
        <w:rPr>
          <w:rFonts w:ascii="Calibri" w:hAnsi="Calibri"/>
          <w:sz w:val="26"/>
          <w:szCs w:val="26"/>
        </w:rPr>
        <w:t>12.4 Prestatorul, la solicitarea achizitorului, va actualiza devizul general ori de câte ori este necesar.</w:t>
      </w:r>
    </w:p>
    <w:p w:rsidR="00845BAC" w:rsidRPr="00845BAC" w:rsidRDefault="00845BAC" w:rsidP="00845BAC">
      <w:pPr>
        <w:jc w:val="both"/>
        <w:rPr>
          <w:rFonts w:ascii="Calibri" w:hAnsi="Calibri" w:cs="Calibri"/>
          <w:b/>
          <w: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13. Alte responsabilităţi ale achizitorului</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13.1. Achizitorul va colabora, atât cât este necesar, cu Prestatorul pentru furnizarea informațiilor pe care acesta din urmă le poate solicita în mod rezonabil pentru realizarea Contractului.</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tabs>
          <w:tab w:val="left" w:pos="0"/>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14. Începere, finalizare, întârzieri, sistare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14.1 (1) Prestatorul are obligația de a începe prestarea serviciilor la data semnări</w:t>
      </w:r>
      <w:r w:rsidR="00D22656">
        <w:rPr>
          <w:rFonts w:ascii="Calibri" w:hAnsi="Calibri" w:cs="Calibri"/>
          <w:sz w:val="26"/>
          <w:szCs w:val="26"/>
          <w:lang w:eastAsia="en-US"/>
        </w:rPr>
        <w:t xml:space="preserve">i și înregistrării contractului </w:t>
      </w:r>
      <w:r w:rsidR="00D22656" w:rsidRPr="00D22656">
        <w:rPr>
          <w:rFonts w:ascii="Calibri" w:hAnsi="Calibri" w:cs="Calibri"/>
          <w:sz w:val="26"/>
          <w:szCs w:val="26"/>
          <w:lang w:eastAsia="en-US"/>
        </w:rPr>
        <w:t>la ultima parte semnatară.</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 În cazul în care Prestatorul suferă întârzieri datorate în exclusivitate Achizitorului, părțile vor stabili de comun acord prelungirea perioadei de prestare a serviciului, fără vreo obligație suplimentară de orice natură din partea Achizitorului.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14.2 (1) Serviciile prestate în baza Contractului trebuie finalizate în termenul convenit de părți, termen care se calculează de la data prevăzută pentru începerea prestării serviciilor. Prestarea serviciilor la termenele specificate este considerată de către părți o condiție esențială a prezentului Contract.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(2) În cazul în care există motive de întârziere ce nu se datorează nici direct, nici indirect Prestatorului, acesta poate solicita prelungirea perioadei de prestare a serviciilor. În cazul în care Achizitorul consideră justificată solicitarea şi prelungirea nu ar cauza întârzieri semnificative, respectiv nu ar influența în mod negativ îndeplinirea obligațiilor legale sau contractuale ale Achizitorului, decurgând din contracte cu terțe persoane, Părțile vor revizui, de comun acord, perioada de prestare şi vor semna un act adițional.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(3) În cazul în care prelungirea nu este posibilă fără a cauza daune de orice natură Achizitorului sau a-i crea dificultăți în îndeplinirea altor obligații, inclusiv față de terțe persoane, Prestatorul va face tot posibilul pentru a se încadra în termenele iniţiale, inclusiv efectuarea de ore suplimentare, angajarea de personal suplimentar etc., fără a avea pretenții financiare suplimentare față de Achizitor.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14.3 Dacă pe parcursul îndeplinirii contractului Prestatorul nu respectă termenele de prestare, sau există riscul de a nu se încadra în acest termen, acesta are obligația de a </w:t>
      </w:r>
      <w:r w:rsidRPr="00845BAC">
        <w:rPr>
          <w:rFonts w:ascii="Calibri" w:hAnsi="Calibri" w:cs="Calibri"/>
          <w:sz w:val="26"/>
          <w:szCs w:val="26"/>
          <w:lang w:eastAsia="en-US"/>
        </w:rPr>
        <w:lastRenderedPageBreak/>
        <w:t>notifica în scris acest lucru imediat Achizitorului. Modificarea datei/perioadelor de prestare asumate în graficul de prestare se face numai cu acordul părților, prin Act Adițional.</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14.4 Cu excepția cazului de forță majoră şi în afara cazului în care Achizitorul este de acord cu o prelungire a duratei de prestare conform art. </w:t>
      </w:r>
      <w:r w:rsidRPr="00D22656">
        <w:rPr>
          <w:rFonts w:ascii="Calibri" w:hAnsi="Calibri" w:cs="Calibri"/>
          <w:sz w:val="26"/>
          <w:szCs w:val="26"/>
          <w:lang w:eastAsia="en-US"/>
        </w:rPr>
        <w:t>14.2(2),</w:t>
      </w:r>
      <w:r w:rsidRPr="00845BAC">
        <w:rPr>
          <w:rFonts w:ascii="Calibri" w:hAnsi="Calibri" w:cs="Calibri"/>
          <w:sz w:val="26"/>
          <w:szCs w:val="26"/>
          <w:lang w:eastAsia="en-US"/>
        </w:rPr>
        <w:t xml:space="preserve"> o întârziere în îndeplinirea contractului dă dreptul Achizitorului de a solicita penalități de întârziere Prestatorului potrivit prevederilor </w:t>
      </w:r>
      <w:r w:rsidRPr="00D22656">
        <w:rPr>
          <w:rFonts w:ascii="Calibri" w:hAnsi="Calibri" w:cs="Calibri"/>
          <w:sz w:val="26"/>
          <w:szCs w:val="26"/>
          <w:lang w:eastAsia="en-US"/>
        </w:rPr>
        <w:t>art. 17</w:t>
      </w:r>
      <w:r w:rsidRPr="00845BAC">
        <w:rPr>
          <w:rFonts w:ascii="Calibri" w:hAnsi="Calibri" w:cs="Calibri"/>
          <w:sz w:val="26"/>
          <w:szCs w:val="26"/>
          <w:lang w:eastAsia="en-US"/>
        </w:rPr>
        <w:t>.</w:t>
      </w:r>
      <w:r w:rsidR="00D22656">
        <w:rPr>
          <w:rFonts w:ascii="Calibri" w:hAnsi="Calibri" w:cs="Calibri"/>
          <w:sz w:val="26"/>
          <w:szCs w:val="26"/>
          <w:lang w:eastAsia="en-US"/>
        </w:rPr>
        <w:t>1.</w:t>
      </w:r>
    </w:p>
    <w:p w:rsidR="00845BAC" w:rsidRPr="00845BAC" w:rsidRDefault="00845BAC" w:rsidP="00845BAC">
      <w:pPr>
        <w:tabs>
          <w:tab w:val="left" w:pos="0"/>
        </w:tabs>
        <w:autoSpaceDE w:val="0"/>
        <w:autoSpaceDN w:val="0"/>
        <w:adjustRightInd w:val="0"/>
        <w:jc w:val="both"/>
        <w:rPr>
          <w:rFonts w:ascii="Calibri" w:hAnsi="Calibri" w:cs="Calibri"/>
          <w:color w:val="FF0000"/>
          <w:sz w:val="26"/>
          <w:szCs w:val="26"/>
          <w:lang w:eastAsia="en-US"/>
        </w:rPr>
      </w:pPr>
      <w:r w:rsidRPr="00845BAC">
        <w:rPr>
          <w:rFonts w:ascii="Calibri" w:hAnsi="Calibri" w:cs="Calibri"/>
          <w:sz w:val="26"/>
          <w:szCs w:val="26"/>
          <w:lang w:eastAsia="en-US"/>
        </w:rPr>
        <w:t>14.5.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dispozițiilor art. 19.</w:t>
      </w:r>
      <w:r w:rsidRPr="00845BAC">
        <w:rPr>
          <w:rFonts w:ascii="Calibri" w:hAnsi="Calibri" w:cs="Calibri"/>
          <w:color w:val="FF0000"/>
          <w:sz w:val="26"/>
          <w:szCs w:val="26"/>
          <w:lang w:eastAsia="en-US"/>
        </w:rPr>
        <w:t xml:space="preserve"> </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 xml:space="preserve">15. Recepţie şi verificări </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15.1 - Achizitorul are dreptul de a verifica modul de prestare a serviciilor pentru a stabili conformitatea lor definit în Propunerea tehnică şi in Necesități minime obligatorii. </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sz w:val="26"/>
          <w:szCs w:val="26"/>
          <w:lang w:eastAsia="en-US"/>
        </w:rPr>
        <w:t>15.2 - Verificările vor fi efectuate în conformitate cu prevederile din prezentul contract. Achizitorul are obligaţia de a notifica, în scris, prestatorului identitatea reprezentanţilor săi împuterniciţi pentru acest scop.</w:t>
      </w:r>
    </w:p>
    <w:p w:rsidR="00845BAC" w:rsidRPr="00845BAC" w:rsidRDefault="00845BAC" w:rsidP="00D22656">
      <w:pPr>
        <w:jc w:val="both"/>
        <w:rPr>
          <w:rFonts w:ascii="Calibri" w:hAnsi="Calibri" w:cs="Calibri"/>
          <w:noProof/>
          <w:sz w:val="26"/>
          <w:szCs w:val="26"/>
          <w:lang w:eastAsia="en-US"/>
        </w:rPr>
      </w:pPr>
      <w:r w:rsidRPr="00845BAC">
        <w:rPr>
          <w:rFonts w:ascii="Calibri" w:hAnsi="Calibri" w:cs="Calibri"/>
          <w:noProof/>
          <w:sz w:val="26"/>
          <w:szCs w:val="26"/>
          <w:lang w:eastAsia="en-US"/>
        </w:rPr>
        <w:t xml:space="preserve">15.3. </w:t>
      </w:r>
      <w:r w:rsidR="00D22656">
        <w:rPr>
          <w:rFonts w:ascii="Calibri" w:hAnsi="Calibri" w:cs="Calibri"/>
          <w:noProof/>
          <w:sz w:val="26"/>
          <w:szCs w:val="26"/>
          <w:lang w:eastAsia="en-US"/>
        </w:rPr>
        <w:t xml:space="preserve">- </w:t>
      </w:r>
      <w:r w:rsidR="00D22656" w:rsidRPr="00D22656">
        <w:rPr>
          <w:rFonts w:ascii="Calibri" w:hAnsi="Calibri" w:cs="Calibri"/>
          <w:noProof/>
          <w:sz w:val="26"/>
          <w:szCs w:val="26"/>
          <w:lang w:eastAsia="en-US"/>
        </w:rPr>
        <w:t>Documentațiile elaborate vor fi verificate tehnic, de verificatori de proiecte atestați, conform prevederilor Legii nr. 10/1995 privind calitatea în construcții.</w:t>
      </w:r>
    </w:p>
    <w:p w:rsidR="00845BAC" w:rsidRPr="00845BAC" w:rsidRDefault="00845BAC" w:rsidP="00845BAC">
      <w:pPr>
        <w:jc w:val="both"/>
        <w:rPr>
          <w:rFonts w:ascii="Calibri" w:hAnsi="Calibri" w:cs="Calibri"/>
          <w:noProof/>
          <w:sz w:val="26"/>
          <w:szCs w:val="26"/>
          <w:lang w:eastAsia="en-US"/>
        </w:rPr>
      </w:pPr>
    </w:p>
    <w:p w:rsidR="00845BAC" w:rsidRPr="00845BAC" w:rsidRDefault="00845BAC" w:rsidP="00845BAC">
      <w:pPr>
        <w:jc w:val="both"/>
        <w:rPr>
          <w:rFonts w:ascii="Calibri" w:hAnsi="Calibri" w:cs="Calibri"/>
          <w:b/>
          <w:i/>
          <w:noProof/>
          <w:sz w:val="26"/>
          <w:szCs w:val="26"/>
          <w:lang w:eastAsia="en-US"/>
        </w:rPr>
      </w:pPr>
      <w:r w:rsidRPr="00845BAC">
        <w:rPr>
          <w:rFonts w:ascii="Calibri" w:hAnsi="Calibri" w:cs="Calibri"/>
          <w:b/>
          <w:i/>
          <w:noProof/>
          <w:sz w:val="26"/>
          <w:szCs w:val="26"/>
          <w:lang w:eastAsia="en-US"/>
        </w:rPr>
        <w:t>16. Modalităţi de plată</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16.1 Pentru serviciile prestate Prestatorul va emite facturi.</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 xml:space="preserve">16.2 Achizitorul va verifica factura emisă în termen de 15 zile de la </w:t>
      </w:r>
      <w:r>
        <w:rPr>
          <w:rFonts w:ascii="Calibri" w:hAnsi="Calibri"/>
          <w:sz w:val="26"/>
          <w:szCs w:val="26"/>
        </w:rPr>
        <w:t xml:space="preserve">înregistrarea acestuia la sediul Achizitorului, iar în cazul în care consideră necesar, va solicita precizări sau informaţii suplimentare. </w:t>
      </w:r>
    </w:p>
    <w:p w:rsidR="00D22656" w:rsidRDefault="00D22656" w:rsidP="00D22656">
      <w:pPr>
        <w:widowControl w:val="0"/>
        <w:tabs>
          <w:tab w:val="left" w:pos="0"/>
        </w:tabs>
        <w:autoSpaceDE w:val="0"/>
        <w:autoSpaceDN w:val="0"/>
        <w:adjustRightInd w:val="0"/>
        <w:jc w:val="both"/>
        <w:rPr>
          <w:rFonts w:ascii="Calibri" w:hAnsi="Calibri"/>
          <w:sz w:val="26"/>
          <w:szCs w:val="26"/>
        </w:rPr>
      </w:pPr>
      <w:r>
        <w:rPr>
          <w:rFonts w:ascii="Calibri" w:hAnsi="Calibri"/>
          <w:sz w:val="26"/>
          <w:szCs w:val="26"/>
        </w:rPr>
        <w:t>16.3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sz w:val="26"/>
          <w:szCs w:val="26"/>
        </w:rPr>
        <w:t>16.4</w:t>
      </w:r>
      <w:r>
        <w:rPr>
          <w:rFonts w:ascii="Calibri" w:hAnsi="Calibri"/>
          <w:color w:val="000000"/>
          <w:sz w:val="26"/>
          <w:szCs w:val="26"/>
        </w:rPr>
        <w:t xml:space="preserve"> Achizitorul  va achita facturile după cum urmează:</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 xml:space="preserve">a) </w:t>
      </w:r>
      <w:r>
        <w:rPr>
          <w:rFonts w:ascii="Calibri" w:hAnsi="Calibri"/>
          <w:sz w:val="26"/>
          <w:szCs w:val="26"/>
        </w:rPr>
        <w:t>90% din valoarea serviciilor de proiectare stabilit în contract după prezentarea unui Raport de activitate și după comunicarea avizării de către beneficiar a PT şi DDE, respectiv după obţinerea autorizaţiei de construire</w:t>
      </w:r>
      <w:r>
        <w:rPr>
          <w:rFonts w:ascii="Calibri" w:hAnsi="Calibri" w:cs="Calibri"/>
          <w:sz w:val="26"/>
          <w:szCs w:val="26"/>
        </w:rPr>
        <w:t xml:space="preserve"> însoțite de documentațiile aferente în original,</w:t>
      </w:r>
      <w:r>
        <w:rPr>
          <w:rFonts w:ascii="Calibri" w:hAnsi="Calibri"/>
          <w:sz w:val="26"/>
          <w:szCs w:val="26"/>
        </w:rPr>
        <w:t xml:space="preserve"> vizate spre neschimbare</w:t>
      </w:r>
      <w:r>
        <w:rPr>
          <w:rFonts w:ascii="Calibri" w:hAnsi="Calibri"/>
          <w:color w:val="000000"/>
          <w:sz w:val="26"/>
          <w:szCs w:val="26"/>
        </w:rPr>
        <w:t>;</w:t>
      </w:r>
    </w:p>
    <w:p w:rsidR="00D22656" w:rsidRDefault="00D22656" w:rsidP="00D22656">
      <w:pPr>
        <w:widowControl w:val="0"/>
        <w:tabs>
          <w:tab w:val="left" w:pos="0"/>
        </w:tabs>
        <w:autoSpaceDE w:val="0"/>
        <w:autoSpaceDN w:val="0"/>
        <w:adjustRightInd w:val="0"/>
        <w:jc w:val="both"/>
        <w:rPr>
          <w:rFonts w:ascii="Calibri" w:hAnsi="Calibri"/>
          <w:color w:val="000000"/>
          <w:sz w:val="26"/>
          <w:szCs w:val="26"/>
        </w:rPr>
      </w:pPr>
      <w:r>
        <w:rPr>
          <w:rFonts w:ascii="Calibri" w:hAnsi="Calibri"/>
          <w:color w:val="000000"/>
          <w:sz w:val="26"/>
          <w:szCs w:val="26"/>
        </w:rPr>
        <w:t xml:space="preserve"> b) </w:t>
      </w:r>
      <w:r>
        <w:rPr>
          <w:rFonts w:ascii="Calibri" w:hAnsi="Calibri"/>
          <w:sz w:val="26"/>
          <w:szCs w:val="26"/>
        </w:rPr>
        <w:t>10% din valoarea serviciilor de proiectare stabilit în contract împreună cu valoarea serviciilor de ”Asistență tehnică a proiectantului pe perioada executării lucrărilor”  în termen de 14 zile după prezentarea unui Raport de activitate și după recepţia la terminarea lucrărilor.</w:t>
      </w:r>
    </w:p>
    <w:p w:rsidR="00D22656" w:rsidRDefault="00D22656" w:rsidP="00D22656">
      <w:pPr>
        <w:widowControl w:val="0"/>
        <w:tabs>
          <w:tab w:val="left" w:pos="0"/>
        </w:tabs>
        <w:autoSpaceDE w:val="0"/>
        <w:autoSpaceDN w:val="0"/>
        <w:adjustRightInd w:val="0"/>
        <w:jc w:val="both"/>
        <w:rPr>
          <w:rFonts w:ascii="Calibri" w:hAnsi="Calibri"/>
          <w:color w:val="0000FF"/>
          <w:sz w:val="26"/>
          <w:szCs w:val="26"/>
        </w:rPr>
      </w:pPr>
      <w:r>
        <w:rPr>
          <w:rFonts w:ascii="Calibri" w:hAnsi="Calibri"/>
          <w:sz w:val="26"/>
          <w:szCs w:val="26"/>
        </w:rPr>
        <w:t xml:space="preserve">În cazul în care lucrarea nu poate fi finalizată sau recepţionată din cauza unor probleme imputabile proiectantului această tranşă nu se mai achită, şi achizitorul va trece la recuperarea integrală a pagubelor produse de eventuala greşeală de proiectare, conform reglementărilor legale în vigoare.  </w:t>
      </w:r>
      <w:r>
        <w:rPr>
          <w:rFonts w:ascii="Calibri" w:hAnsi="Calibri"/>
          <w:color w:val="000000"/>
          <w:sz w:val="26"/>
          <w:szCs w:val="26"/>
        </w:rPr>
        <w:t xml:space="preserve">Suma, mai puțin contravaloarea aferentă asistenței proiectantului neprestate efectiv pe perioada de execuție a lucrării, se va </w:t>
      </w:r>
      <w:r>
        <w:rPr>
          <w:rFonts w:ascii="Calibri" w:hAnsi="Calibri"/>
          <w:color w:val="000000"/>
          <w:sz w:val="26"/>
          <w:szCs w:val="26"/>
        </w:rPr>
        <w:lastRenderedPageBreak/>
        <w:t>achita dacă în termen de 5 ani de la data aprobării proiectului tehnic și a detaliilor de execuție realizate în baza prezentului contract nu s-a încheiat procesul-verbal de recepție la terminarea tuturor lucrărilor proiectate.</w:t>
      </w:r>
      <w:r>
        <w:rPr>
          <w:rFonts w:ascii="Calibri" w:hAnsi="Calibri"/>
          <w:color w:val="0000FF"/>
          <w:sz w:val="26"/>
          <w:szCs w:val="26"/>
        </w:rPr>
        <w:t xml:space="preserve"> </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17. Penalități, daune-interese</w:t>
      </w:r>
    </w:p>
    <w:p w:rsidR="00845BAC" w:rsidRPr="00845BAC" w:rsidRDefault="00845BAC" w:rsidP="00845BAC">
      <w:pPr>
        <w:tabs>
          <w:tab w:val="left" w:pos="0"/>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17.1. În cazul în care Prestatorul nu își îndeplinește sau nu se achită corespunzător de obligațiile asumate prin Contract, Achizitorul are dreptul de a-i pretinde plata unei penalități de întârziere de 0,027% din prețul serviciilor neprestate sau prestate necorespunzător, pentru fiecare zi de întârziere, până la îndeplinirea efectivă şi corespunzătoare a obligațiilor. Penalitățile vor putea depăşi suma asupra cărora se calculează. </w:t>
      </w:r>
    </w:p>
    <w:p w:rsidR="00845BAC" w:rsidRPr="00845BAC" w:rsidRDefault="00845BAC" w:rsidP="00845BAC">
      <w:pPr>
        <w:tabs>
          <w:tab w:val="left" w:pos="0"/>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17.2. </w:t>
      </w:r>
      <w:r w:rsidRPr="00845BAC">
        <w:rPr>
          <w:rFonts w:ascii="Calibri" w:hAnsi="Calibri" w:cs="Calibri"/>
          <w:color w:val="000000"/>
          <w:sz w:val="26"/>
          <w:szCs w:val="26"/>
          <w:lang w:eastAsia="en-US"/>
        </w:rPr>
        <w:tab/>
        <w:t xml:space="preserve">În cazul în care Achizitorul nu plătește facturile fiscale în condițiile şi la termenele prevăzute în art. </w:t>
      </w:r>
      <w:r w:rsidRPr="00845BAC">
        <w:rPr>
          <w:rFonts w:ascii="Calibri" w:hAnsi="Calibri" w:cs="Calibri"/>
          <w:sz w:val="26"/>
          <w:szCs w:val="26"/>
          <w:lang w:eastAsia="en-US"/>
        </w:rPr>
        <w:t>16.4.</w:t>
      </w:r>
      <w:r w:rsidRPr="00845BAC">
        <w:rPr>
          <w:rFonts w:ascii="Calibri" w:hAnsi="Calibri" w:cs="Calibri"/>
          <w:color w:val="000000"/>
          <w:sz w:val="26"/>
          <w:szCs w:val="26"/>
          <w:lang w:eastAsia="en-US"/>
        </w:rPr>
        <w:t xml:space="preserve"> Prestatorul are dreptul de a-i solicita plata unei penalități de întârziere de 0,027% din suma datorată scadentă, pentru fiecare zi de întârziere, până la îndeplinirea efectivă a obligației de plată.</w:t>
      </w: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18. Garanția de bună execuție a contractului</w:t>
      </w:r>
    </w:p>
    <w:p w:rsidR="00845BAC" w:rsidRPr="00845BAC" w:rsidRDefault="00845BAC" w:rsidP="00845BAC">
      <w:pPr>
        <w:jc w:val="both"/>
        <w:rPr>
          <w:rFonts w:ascii="Calibri" w:hAnsi="Calibri" w:cs="Calibri"/>
          <w:noProof/>
          <w:sz w:val="26"/>
          <w:szCs w:val="26"/>
          <w:lang w:eastAsia="en-US"/>
        </w:rPr>
      </w:pPr>
      <w:r w:rsidRPr="00845BAC">
        <w:rPr>
          <w:rFonts w:ascii="Calibri" w:hAnsi="Calibri" w:cs="Calibri"/>
          <w:noProof/>
          <w:color w:val="000000"/>
          <w:sz w:val="26"/>
          <w:szCs w:val="26"/>
          <w:lang w:val="en-US" w:eastAsia="en-US"/>
        </w:rPr>
        <w:t xml:space="preserve">18.1. </w:t>
      </w:r>
      <w:r w:rsidRPr="00845BAC">
        <w:rPr>
          <w:rFonts w:ascii="Calibri" w:hAnsi="Calibri" w:cs="Calibri"/>
          <w:noProof/>
          <w:sz w:val="26"/>
          <w:szCs w:val="26"/>
          <w:lang w:eastAsia="en-US"/>
        </w:rPr>
        <w:t>1) Garanţia de bună execuţie, conform prevederilor art. 40 din HG nr. 395/2016, se constituie, pentru toată durata contractului, în cuantum de 10% din valoarea contractului fără TVA, prin virament bancar, în condițiile legii agreat de achizitor.</w:t>
      </w:r>
    </w:p>
    <w:p w:rsidR="00845BAC" w:rsidRPr="00845BAC" w:rsidRDefault="00845BAC" w:rsidP="00845BAC">
      <w:pPr>
        <w:tabs>
          <w:tab w:val="left" w:pos="567"/>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 </w:t>
      </w:r>
      <w:r w:rsidRPr="00845BAC">
        <w:rPr>
          <w:rFonts w:ascii="Calibri" w:hAnsi="Calibri" w:cs="Calibri"/>
          <w:color w:val="000000"/>
          <w:sz w:val="26"/>
          <w:szCs w:val="26"/>
          <w:lang w:eastAsia="en-US"/>
        </w:rPr>
        <w:tab/>
        <w:t>(2) Prestatorul are obligaţia de a deschide în termen de 5 zile lucrătoare de la data semnării și înregistrării prezentului contract la sediul achizitorului, un cont de disponibil la dispoziţia achizitorului la unitatea Trezoreriei Statului din cadrul organului fiscal competent. Suma inițială care se depune de către contractant în contul de disponibil astfel deschis nu trebuie să fie mai mică de 10% din prețul contractului.  Contul astfel deschis este purtător de dobândă în favoarea Prestatorului.</w:t>
      </w:r>
    </w:p>
    <w:p w:rsidR="00845BAC" w:rsidRPr="00845BAC" w:rsidRDefault="00845BAC" w:rsidP="00845BAC">
      <w:pPr>
        <w:widowControl w:val="0"/>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18.2. Achizitorul va putea executa integral sau parțial garanția de bună execuție, în limita prejudiciului creat, dacă Prestatorul nu își execută, </w:t>
      </w:r>
      <w:proofErr w:type="spellStart"/>
      <w:r w:rsidRPr="00845BAC">
        <w:rPr>
          <w:rFonts w:ascii="Calibri" w:hAnsi="Calibri" w:cs="Calibri"/>
          <w:color w:val="000000"/>
          <w:sz w:val="26"/>
          <w:szCs w:val="26"/>
          <w:lang w:eastAsia="en-US"/>
        </w:rPr>
        <w:t>execută</w:t>
      </w:r>
      <w:proofErr w:type="spellEnd"/>
      <w:r w:rsidRPr="00845BAC">
        <w:rPr>
          <w:rFonts w:ascii="Calibri" w:hAnsi="Calibri" w:cs="Calibri"/>
          <w:color w:val="000000"/>
          <w:sz w:val="26"/>
          <w:szCs w:val="26"/>
          <w:lang w:eastAsia="en-US"/>
        </w:rPr>
        <w:t xml:space="preserve"> cu întârziere sau execută necorespunzător obligațiile asumate prin prezentul contract. Achizitorul va notifica Prestatorului executarea garanției, precizând totodată obligațiile care nu au fost respectate.</w:t>
      </w: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r w:rsidRPr="00845BAC">
        <w:rPr>
          <w:rFonts w:ascii="Calibri" w:hAnsi="Calibri" w:cs="Calibri"/>
          <w:color w:val="000000"/>
          <w:sz w:val="26"/>
          <w:szCs w:val="26"/>
          <w:lang w:eastAsia="en-US"/>
        </w:rPr>
        <w:t>18.3. În situația în care pe perioada derulării prezentului Contract este executată garanția de bună-execuție parțial sau în întregime, Prestatorul este obligat ca în termen de maximum 15 zile de la data executării acesteia să reîntregească valoarea sa. În situația neîndeplinirii acestei obligații în limita termenului menționat anterior Achizitorul are dreptul să rezilieze prezentul contract fără îndeplinirea vreunei formalități, nefiind necesară nici-o notificare sau altă măsură în vederea înștiințării rezilierii Contractului pentru motivul menționat anterior, nefiind necesară, de asemenea, nici-o încuviințare sau intervenție din partea vreunei instanțe judecătorești și/sau arbitrale.</w:t>
      </w:r>
    </w:p>
    <w:p w:rsidR="00845BAC" w:rsidRPr="00845BAC" w:rsidRDefault="00845BAC" w:rsidP="00845BAC">
      <w:pPr>
        <w:tabs>
          <w:tab w:val="left" w:pos="567"/>
        </w:tabs>
        <w:autoSpaceDE w:val="0"/>
        <w:autoSpaceDN w:val="0"/>
        <w:adjustRightInd w:val="0"/>
        <w:jc w:val="both"/>
        <w:rPr>
          <w:rFonts w:ascii="Calibri" w:hAnsi="Calibri" w:cs="Calibri"/>
          <w:color w:val="000000"/>
          <w:sz w:val="26"/>
          <w:szCs w:val="26"/>
          <w:lang w:eastAsia="en-US"/>
        </w:rPr>
      </w:pPr>
      <w:r w:rsidRPr="00845BAC">
        <w:rPr>
          <w:rFonts w:ascii="Calibri" w:hAnsi="Calibri" w:cs="Calibri"/>
          <w:color w:val="000000"/>
          <w:sz w:val="26"/>
          <w:szCs w:val="26"/>
          <w:lang w:eastAsia="en-US"/>
        </w:rPr>
        <w:t xml:space="preserve">18.4. </w:t>
      </w:r>
      <w:r w:rsidR="00D22656" w:rsidRPr="00D22656">
        <w:rPr>
          <w:rFonts w:ascii="Calibri" w:hAnsi="Calibri" w:cs="Calibri"/>
          <w:color w:val="000000"/>
          <w:sz w:val="26"/>
          <w:szCs w:val="26"/>
          <w:lang w:eastAsia="en-US"/>
        </w:rPr>
        <w:t>Garanția de bună execuție se va elibera Prestatorului în termen de 14 zile de la data încheierii procesului-verbal de recepţie la terminarea tuturor lucrărilor executate în baza proiectului, dacă Achizitorul nu a ridicat până la acea dată pretenţii asupra ei.</w:t>
      </w:r>
    </w:p>
    <w:p w:rsidR="00845BAC" w:rsidRPr="00845BAC" w:rsidRDefault="00845BAC" w:rsidP="00845BAC">
      <w:pPr>
        <w:tabs>
          <w:tab w:val="left" w:pos="567"/>
        </w:tabs>
        <w:autoSpaceDE w:val="0"/>
        <w:autoSpaceDN w:val="0"/>
        <w:adjustRightInd w:val="0"/>
        <w:ind w:left="567" w:hanging="567"/>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19. Rezilierea contractului din inițiativa Achizitorului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19.1. Achizitorul poate rezilia contractul cu efecte depline, fără termen de graţie, fără necesitatea îndeplinirii unei alte formalități și fără intervenția vreunei autorități sau </w:t>
      </w:r>
      <w:r w:rsidRPr="00845BAC">
        <w:rPr>
          <w:rFonts w:ascii="Calibri" w:hAnsi="Calibri" w:cs="Calibri"/>
          <w:sz w:val="26"/>
          <w:szCs w:val="26"/>
          <w:lang w:eastAsia="en-US"/>
        </w:rPr>
        <w:lastRenderedPageBreak/>
        <w:t>instanțe de judecată și/sau arbitrale, printr-o simplă notificare adresată Prestatorului, în oricare dintre situațiile următoare: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a) </w:t>
      </w:r>
      <w:r w:rsidRPr="00845BAC">
        <w:rPr>
          <w:rFonts w:ascii="Calibri" w:hAnsi="Calibri" w:cs="Calibri"/>
          <w:sz w:val="26"/>
          <w:szCs w:val="26"/>
          <w:lang w:eastAsia="en-US"/>
        </w:rPr>
        <w:tab/>
        <w:t>Prestatorul își încalcă în mod culpabil și repetat obligațiile din prezentul Contract ori în conformitate cu prevederile legale aplicabile;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b) </w:t>
      </w:r>
      <w:r w:rsidRPr="00845BAC">
        <w:rPr>
          <w:rFonts w:ascii="Calibri" w:hAnsi="Calibri" w:cs="Calibri"/>
          <w:sz w:val="26"/>
          <w:szCs w:val="26"/>
          <w:lang w:eastAsia="en-US"/>
        </w:rPr>
        <w:tab/>
        <w:t>Prestatorul nu se încadrează în perioadă de timp rezonabil specificată în notificarea emisă de către Achizitor, prin care i se solicită remedierea executării necorespunzătoare sau neexecutării obligațiilor din prezentul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c) </w:t>
      </w:r>
      <w:r w:rsidRPr="00845BAC">
        <w:rPr>
          <w:rFonts w:ascii="Calibri" w:hAnsi="Calibri" w:cs="Calibri"/>
          <w:sz w:val="26"/>
          <w:szCs w:val="26"/>
          <w:lang w:eastAsia="en-US"/>
        </w:rPr>
        <w:tab/>
        <w:t xml:space="preserve">Prestatorul încalcă dispozițiile art. </w:t>
      </w:r>
      <w:r w:rsidRPr="000823CC">
        <w:rPr>
          <w:rFonts w:ascii="Calibri" w:hAnsi="Calibri" w:cs="Calibri"/>
          <w:sz w:val="26"/>
          <w:szCs w:val="26"/>
          <w:lang w:eastAsia="en-US"/>
        </w:rPr>
        <w:t>23.4.</w:t>
      </w:r>
      <w:r w:rsidRPr="00845BAC">
        <w:rPr>
          <w:rFonts w:ascii="Calibri" w:hAnsi="Calibri" w:cs="Calibri"/>
          <w:sz w:val="26"/>
          <w:szCs w:val="26"/>
          <w:lang w:eastAsia="en-US"/>
        </w:rPr>
        <w:t xml:space="preserve"> din prezentul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d) </w:t>
      </w:r>
      <w:r w:rsidRPr="00845BAC">
        <w:rPr>
          <w:rFonts w:ascii="Calibri" w:hAnsi="Calibri" w:cs="Calibri"/>
          <w:sz w:val="26"/>
          <w:szCs w:val="26"/>
          <w:lang w:eastAsia="en-US"/>
        </w:rPr>
        <w:tab/>
        <w:t>Prestatorul intră în procedura de insolvență în condițiile prevăzute de art. 123 din Legea nr. 85/2014 privind procedurile de prevenire a insolvenței și de insolvență dacă Administratorul judiciar/Lichidatorul judiciar, nu răspunde în termen de 30 de zile la notificarea achizitorului, formulată în primele 3 luni de la deschiderea procedurii. Prestatorul are obligația de a notifica de îndată celeilalte părți intervenirea unei astfel de situații;</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e) </w:t>
      </w:r>
      <w:r w:rsidRPr="00845BAC">
        <w:rPr>
          <w:rFonts w:ascii="Calibri" w:hAnsi="Calibri" w:cs="Calibri"/>
          <w:sz w:val="26"/>
          <w:szCs w:val="26"/>
          <w:lang w:eastAsia="en-US"/>
        </w:rPr>
        <w:tab/>
        <w:t>Prestatorul se află în culpă profesională gravă ce poate fi dovedită prin orice mijloc de probă adecvat;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f) </w:t>
      </w:r>
      <w:r w:rsidRPr="00845BAC">
        <w:rPr>
          <w:rFonts w:ascii="Calibri" w:hAnsi="Calibri" w:cs="Calibri"/>
          <w:sz w:val="26"/>
          <w:szCs w:val="26"/>
          <w:lang w:eastAsia="en-US"/>
        </w:rPr>
        <w:tab/>
        <w:t>împotriva Prestatorului a fost pronunțată a hotărâre de condamnare cu privire la fraudă, corupție, implicare într-o organizație criminală sau orice altă activitate ilegală în dauna intereselor financiare ale CE;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g) </w:t>
      </w:r>
      <w:r w:rsidRPr="00845BAC">
        <w:rPr>
          <w:rFonts w:ascii="Calibri" w:hAnsi="Calibri" w:cs="Calibri"/>
          <w:sz w:val="26"/>
          <w:szCs w:val="26"/>
          <w:lang w:eastAsia="en-US"/>
        </w:rPr>
        <w:tab/>
        <w:t>apariția oricărei alte incapacități care să împiedice executarea sau să creeze dificultăți semnificative, mai mult de 10 zile în executarea prezentului contract;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h) prestatorul nu furnizează garanțiile sau asigurările sociale, sau persoana care furnizează garanția sau asigurarea nu este în măsură să-și îndeplinească angajamentele. </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 xml:space="preserve">i) </w:t>
      </w:r>
      <w:r w:rsidRPr="00845BAC">
        <w:rPr>
          <w:rFonts w:ascii="Calibri" w:hAnsi="Calibri" w:cs="Calibri"/>
          <w:sz w:val="26"/>
          <w:szCs w:val="26"/>
          <w:lang w:eastAsia="en-US"/>
        </w:rPr>
        <w:tab/>
        <w:t>apariția unor circumstanțe care nu au putut fi prevăzute la data încheierii contractului şi care conduc la modificarea efectelor clauzelor contractuale în așa măsură încât îndeplinirea Contractului ar fi contrară interesului public;</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j) prestatorul solicită modificarea prezentului contract în cursul perioadei sale de valabilitate altfel decât în cazurile și condițiile prevăzute de art. 221 di Legea nr. 98/2016 privind achizițiile publice.</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k) alte cazuri prevăzute expres în prezentul contract ori în legile aplicabile.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19.2. În caz de reziliere a Contractului Achizitorul va fi îndreptățit să recupereze de la Prestator, fără a renunța la celelalte remedii la care este îndreptățită în baza Contractului sau în baza legii, orice pierdere sau prejudiciu suferit, inclusiv daunele indirecte sau de imagine.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19.3. În orice situație în care Achizitorul este îndreptățit la despăgubiri poate reține aceste despăgubiri din orice sume datorate Prestatorului sau poate executa garanția de bună execuție.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19.4. Prestatorul nu are dreptul să pretindă, suplimentar față de sumele ce i se cuvin pentru serviciile efectiv prestate, despăgubiri pentru orice altă pierdere sau prejudiciu suferit.</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19.5. La primirea notificării de reziliere Prestatorul va lua măsuri imediate pentru finalizarea serviciilor în mod prompt și organizat astfel încât costurile aferente să fie minime.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19.6. Achizitorul are dreptul de a denunța unilateral contractul de achiziție publică în perioada de valabilitate a acestuia și în una dintre următoarele situații: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lastRenderedPageBreak/>
        <w:t>a) contractantul se află la momentul atribuirii contractului în una dintre situațiile care ar fi determinat excluderea sa din procedura de atribuire potrivit art. 164-167 din Legea nr. 98/2016 privind achizițiile publice;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b) contractantul nu ar fi trebuit să fie atribuit contractantului respectiv având în vedere o încălcare gravă a obligațiilor care rezultă din legislația europeană relevantă și care a fost constatată printr-o  decizie a Curții de Justiție a Uniunii Europene;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c) în cursul perioadei de valabilitate a contractului s-a realizat o modificare a contractului altfel decât în cazurile și condițiile prevăzute la art. 221 din Legea nr. 98/2016 privind Achizițiile publice.</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567"/>
        </w:tabs>
        <w:autoSpaceDE w:val="0"/>
        <w:autoSpaceDN w:val="0"/>
        <w:adjustRightInd w:val="0"/>
        <w:jc w:val="both"/>
        <w:rPr>
          <w:rFonts w:ascii="Calibri" w:hAnsi="Calibri" w:cs="Calibri"/>
          <w:b/>
          <w:i/>
          <w:sz w:val="26"/>
          <w:szCs w:val="26"/>
          <w:lang w:eastAsia="en-US"/>
        </w:rPr>
      </w:pPr>
      <w:r w:rsidRPr="00845BAC">
        <w:rPr>
          <w:rFonts w:ascii="Calibri" w:hAnsi="Calibri" w:cs="Calibri"/>
          <w:b/>
          <w:i/>
          <w:sz w:val="26"/>
          <w:szCs w:val="26"/>
          <w:lang w:eastAsia="en-US"/>
        </w:rPr>
        <w:t>20. Rezilierea Contractului din inițiativa Prestatorului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20.1. În urma unui preaviz de 15 de zile acordat Achizitorului, Prestatorul poate rezilia contractul dacă Achizitorul:</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a) nu își îndeplinește în mod repetat obligațiile asumate, cu privire la care a fost notificat în mod repetat;</w:t>
      </w:r>
    </w:p>
    <w:p w:rsidR="00845BAC" w:rsidRPr="00845BAC" w:rsidRDefault="00845BAC" w:rsidP="00845BAC">
      <w:pPr>
        <w:tabs>
          <w:tab w:val="left" w:pos="851"/>
        </w:tabs>
        <w:autoSpaceDE w:val="0"/>
        <w:autoSpaceDN w:val="0"/>
        <w:adjustRightInd w:val="0"/>
        <w:ind w:left="851" w:hanging="284"/>
        <w:jc w:val="both"/>
        <w:rPr>
          <w:rFonts w:ascii="Calibri" w:hAnsi="Calibri" w:cs="Calibri"/>
          <w:sz w:val="26"/>
          <w:szCs w:val="26"/>
          <w:lang w:eastAsia="en-US"/>
        </w:rPr>
      </w:pPr>
      <w:r w:rsidRPr="00845BAC">
        <w:rPr>
          <w:rFonts w:ascii="Calibri" w:hAnsi="Calibri" w:cs="Calibri"/>
          <w:sz w:val="26"/>
          <w:szCs w:val="26"/>
          <w:lang w:eastAsia="en-US"/>
        </w:rPr>
        <w:t>b) suspendă derularea serviciilor sau a oricăror părți a acestora pentru mai mult de 120 zile, pentru motive nespecificate în prezentul Contract sau independente de culpa Prestatorului.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20.2. Rezilierea nu va afecta nici un alt drept al Achizitorului sau al Prestatorului dobândit în temeiul prezentului contract.</w:t>
      </w:r>
    </w:p>
    <w:p w:rsid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20.3. În cazul unei asemenea rezilieri, Achizitorul va despăgubi Prestatorul pentru prejudiciul efectiv suferit și dovedit de către acesta, cauzat în mod direct de neîndeplinirea obligațiilor de către Achizitor. </w:t>
      </w:r>
    </w:p>
    <w:p w:rsidR="00D22656" w:rsidRDefault="00D22656" w:rsidP="00845BAC">
      <w:pPr>
        <w:tabs>
          <w:tab w:val="left" w:pos="0"/>
        </w:tabs>
        <w:autoSpaceDE w:val="0"/>
        <w:autoSpaceDN w:val="0"/>
        <w:adjustRightInd w:val="0"/>
        <w:jc w:val="both"/>
        <w:rPr>
          <w:rFonts w:ascii="Calibri" w:hAnsi="Calibri" w:cs="Calibri"/>
          <w:sz w:val="26"/>
          <w:szCs w:val="26"/>
          <w:lang w:eastAsia="en-US"/>
        </w:rPr>
      </w:pPr>
    </w:p>
    <w:p w:rsidR="00D22656" w:rsidRPr="00D22656" w:rsidRDefault="00D22656" w:rsidP="00D22656">
      <w:pPr>
        <w:tabs>
          <w:tab w:val="left" w:pos="0"/>
        </w:tabs>
        <w:autoSpaceDE w:val="0"/>
        <w:autoSpaceDN w:val="0"/>
        <w:adjustRightInd w:val="0"/>
        <w:jc w:val="both"/>
        <w:rPr>
          <w:rFonts w:ascii="Calibri" w:hAnsi="Calibri" w:cs="Calibri"/>
          <w:i/>
          <w:sz w:val="26"/>
          <w:szCs w:val="26"/>
          <w:lang w:eastAsia="en-US"/>
        </w:rPr>
      </w:pPr>
      <w:r>
        <w:rPr>
          <w:rFonts w:ascii="Calibri" w:hAnsi="Calibri" w:cs="Calibri"/>
          <w:b/>
          <w:i/>
          <w:sz w:val="26"/>
          <w:szCs w:val="26"/>
          <w:lang w:eastAsia="en-US"/>
        </w:rPr>
        <w:t>21</w:t>
      </w:r>
      <w:r w:rsidRPr="00D22656">
        <w:rPr>
          <w:rFonts w:ascii="Calibri" w:hAnsi="Calibri" w:cs="Calibri"/>
          <w:b/>
          <w:i/>
          <w:sz w:val="26"/>
          <w:szCs w:val="26"/>
          <w:lang w:eastAsia="en-US"/>
        </w:rPr>
        <w:t>. Asigurări</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21</w:t>
      </w:r>
      <w:r w:rsidRPr="00D22656">
        <w:rPr>
          <w:rFonts w:ascii="Calibri" w:hAnsi="Calibri" w:cs="Calibri"/>
          <w:sz w:val="26"/>
          <w:szCs w:val="26"/>
          <w:lang w:eastAsia="en-US"/>
        </w:rPr>
        <w:t>.1</w:t>
      </w:r>
      <w:r w:rsidRPr="00D22656">
        <w:rPr>
          <w:rFonts w:ascii="Calibri" w:hAnsi="Calibri" w:cs="Calibri"/>
          <w:b/>
          <w:sz w:val="26"/>
          <w:szCs w:val="26"/>
          <w:lang w:eastAsia="en-US"/>
        </w:rPr>
        <w:t xml:space="preserve"> </w:t>
      </w:r>
      <w:r w:rsidRPr="00D22656">
        <w:rPr>
          <w:rFonts w:ascii="Calibri" w:hAnsi="Calibri" w:cs="Calibri"/>
          <w:sz w:val="26"/>
          <w:szCs w:val="26"/>
          <w:lang w:eastAsia="en-US"/>
        </w:rPr>
        <w:t xml:space="preserve">(1) Proiectantul, conform prevederilor legale, este obligat să încheie o asigurare de răspundere civilă pentru culpă profesională. Polița de asigurare va fi prezentată în termen de maximum 15 zile de la semnarea contractului. </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sidRPr="00D22656">
        <w:rPr>
          <w:rFonts w:ascii="Calibri" w:hAnsi="Calibri" w:cs="Calibri"/>
          <w:sz w:val="26"/>
          <w:szCs w:val="26"/>
          <w:lang w:eastAsia="en-US"/>
        </w:rPr>
        <w:t>(2) Asigurarea se va emite de către o agenţie de asigurare autorizată.</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sidRPr="00D22656">
        <w:rPr>
          <w:rFonts w:ascii="Calibri" w:hAnsi="Calibri" w:cs="Calibri"/>
          <w:sz w:val="26"/>
          <w:szCs w:val="26"/>
          <w:lang w:eastAsia="en-US"/>
        </w:rPr>
        <w:t>(3) Prestatorul are obligaţia de a prezenta Achizitorului, până la data recepției la terminarea lucrărilor proiectate, ori de câte ori i se va cere, poliţa sau poliţele de asigurare şi recipisele pentru plata primelor curente (actualizate).</w:t>
      </w:r>
    </w:p>
    <w:p w:rsidR="00D22656" w:rsidRPr="00D22656" w:rsidRDefault="00D22656" w:rsidP="00D22656">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21</w:t>
      </w:r>
      <w:r w:rsidRPr="00D22656">
        <w:rPr>
          <w:rFonts w:ascii="Calibri" w:hAnsi="Calibri" w:cs="Calibri"/>
          <w:sz w:val="26"/>
          <w:szCs w:val="26"/>
          <w:lang w:eastAsia="en-US"/>
        </w:rPr>
        <w:t xml:space="preserve">.2 În cazul neprezentării poliței de asigurare, solicitate repetat, după un termen rezonabil de 30 zile, Achizitorul va putea decide rezilierea prezentului Contract în condițiile prevăzute la </w:t>
      </w:r>
      <w:r>
        <w:rPr>
          <w:rFonts w:ascii="Calibri" w:hAnsi="Calibri" w:cs="Calibri"/>
          <w:sz w:val="26"/>
          <w:szCs w:val="26"/>
          <w:lang w:eastAsia="en-US"/>
        </w:rPr>
        <w:t>art. 19</w:t>
      </w:r>
      <w:r w:rsidRPr="00D22656">
        <w:rPr>
          <w:rFonts w:ascii="Calibri" w:hAnsi="Calibri" w:cs="Calibri"/>
          <w:sz w:val="26"/>
          <w:szCs w:val="26"/>
          <w:lang w:eastAsia="en-US"/>
        </w:rPr>
        <w:t>.</w:t>
      </w:r>
      <w:r>
        <w:rPr>
          <w:rFonts w:ascii="Calibri" w:hAnsi="Calibri" w:cs="Calibri"/>
          <w:sz w:val="26"/>
          <w:szCs w:val="26"/>
          <w:lang w:eastAsia="en-US"/>
        </w:rPr>
        <w:t>1.h.</w:t>
      </w:r>
    </w:p>
    <w:p w:rsidR="00D22656" w:rsidRPr="00845BAC" w:rsidRDefault="00D22656"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 </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b/>
          <w:i/>
          <w:noProof/>
          <w:sz w:val="26"/>
          <w:szCs w:val="26"/>
          <w:lang w:eastAsia="en-US"/>
        </w:rPr>
        <w:t>22</w:t>
      </w:r>
      <w:r w:rsidR="00845BAC" w:rsidRPr="00845BAC">
        <w:rPr>
          <w:rFonts w:ascii="Calibri" w:hAnsi="Calibri" w:cs="Calibri"/>
          <w:b/>
          <w:i/>
          <w:noProof/>
          <w:sz w:val="26"/>
          <w:szCs w:val="26"/>
          <w:lang w:eastAsia="en-US"/>
        </w:rPr>
        <w:t>. Ajustarea preţului contractului</w:t>
      </w:r>
    </w:p>
    <w:p w:rsidR="00845BAC" w:rsidRPr="00845BAC" w:rsidRDefault="00D22656" w:rsidP="00D22656">
      <w:pPr>
        <w:jc w:val="both"/>
        <w:rPr>
          <w:rFonts w:ascii="Calibri" w:hAnsi="Calibri" w:cs="Calibri"/>
          <w:sz w:val="26"/>
          <w:szCs w:val="26"/>
          <w:lang w:eastAsia="en-US"/>
        </w:rPr>
      </w:pPr>
      <w:r>
        <w:rPr>
          <w:rFonts w:ascii="Calibri" w:hAnsi="Calibri" w:cs="Calibri"/>
          <w:sz w:val="26"/>
          <w:szCs w:val="26"/>
          <w:lang w:eastAsia="en-US"/>
        </w:rPr>
        <w:t xml:space="preserve">22.1. </w:t>
      </w:r>
      <w:r w:rsidRPr="00D22656">
        <w:rPr>
          <w:rFonts w:ascii="Calibri" w:hAnsi="Calibri" w:cs="Calibri"/>
          <w:sz w:val="26"/>
          <w:szCs w:val="26"/>
          <w:lang w:eastAsia="en-US"/>
        </w:rPr>
        <w:t xml:space="preserve">Pentru serviciile prestate, plăţile datorate de Achizitor Prestatorului sunt cele specificate în </w:t>
      </w:r>
      <w:r w:rsidRPr="000823CC">
        <w:rPr>
          <w:rFonts w:ascii="Calibri" w:hAnsi="Calibri" w:cs="Calibri"/>
          <w:sz w:val="26"/>
          <w:szCs w:val="26"/>
          <w:lang w:eastAsia="en-US"/>
        </w:rPr>
        <w:t>propunerea financiară</w:t>
      </w:r>
      <w:r w:rsidRPr="00D22656">
        <w:rPr>
          <w:rFonts w:ascii="Calibri" w:hAnsi="Calibri" w:cs="Calibri"/>
          <w:sz w:val="26"/>
          <w:szCs w:val="26"/>
          <w:lang w:eastAsia="en-US"/>
        </w:rPr>
        <w:t>, anexă la Contract.</w:t>
      </w:r>
    </w:p>
    <w:p w:rsidR="00845BAC" w:rsidRPr="00845BAC" w:rsidRDefault="00845BAC" w:rsidP="00845BAC">
      <w:pPr>
        <w:jc w:val="both"/>
        <w:rPr>
          <w:rFonts w:ascii="Calibri" w:hAnsi="Calibri" w:cs="Calibri"/>
          <w:noProof/>
          <w:sz w:val="26"/>
          <w:szCs w:val="26"/>
          <w:lang w:eastAsia="en-US"/>
        </w:rPr>
      </w:pPr>
    </w:p>
    <w:p w:rsidR="00845BAC" w:rsidRPr="00845BAC" w:rsidRDefault="00D22656" w:rsidP="00845BAC">
      <w:pPr>
        <w:jc w:val="both"/>
        <w:rPr>
          <w:rFonts w:ascii="Calibri" w:hAnsi="Calibri" w:cs="Calibri"/>
          <w:b/>
          <w:sz w:val="26"/>
          <w:szCs w:val="26"/>
          <w:lang w:eastAsia="en-US"/>
        </w:rPr>
      </w:pPr>
      <w:r>
        <w:rPr>
          <w:rFonts w:ascii="Calibri" w:hAnsi="Calibri" w:cs="Calibri"/>
          <w:b/>
          <w:sz w:val="26"/>
          <w:szCs w:val="26"/>
          <w:lang w:eastAsia="en-US"/>
        </w:rPr>
        <w:t>23</w:t>
      </w:r>
      <w:r w:rsidR="00845BAC" w:rsidRPr="00845BAC">
        <w:rPr>
          <w:rFonts w:ascii="Calibri" w:hAnsi="Calibri" w:cs="Calibri"/>
          <w:b/>
          <w:sz w:val="26"/>
          <w:szCs w:val="26"/>
          <w:lang w:eastAsia="en-US"/>
        </w:rPr>
        <w:t xml:space="preserve">. Protecția datelor cu caracter personal </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 xml:space="preserve">.1. Colectarea, prelucrarea și stocarea/arhivarea datelor cu caracter personal se vor realiza în conformitate cu prevederile Regulamentului nr. 679/2016, precum și cu respectarea legislației naționale în materie, în scopul implementării și monitorizării </w:t>
      </w:r>
      <w:r w:rsidR="00845BAC" w:rsidRPr="00845BAC">
        <w:rPr>
          <w:rFonts w:ascii="Calibri" w:hAnsi="Calibri" w:cs="Calibri"/>
          <w:sz w:val="26"/>
          <w:szCs w:val="26"/>
          <w:lang w:eastAsia="en-US"/>
        </w:rPr>
        <w:lastRenderedPageBreak/>
        <w:t>proiectului, realizării obiectivului contractului, îndeplinirii obiectivelor acestuia, precum și în scop statistic.</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 xml:space="preserve">.5.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845BAC" w:rsidRPr="00845BAC" w:rsidRDefault="00D22656" w:rsidP="00845BAC">
      <w:pPr>
        <w:tabs>
          <w:tab w:val="left" w:pos="567"/>
        </w:tabs>
        <w:autoSpaceDE w:val="0"/>
        <w:autoSpaceDN w:val="0"/>
        <w:adjustRightInd w:val="0"/>
        <w:jc w:val="both"/>
        <w:rPr>
          <w:rFonts w:ascii="Calibri" w:hAnsi="Calibri" w:cs="Calibri"/>
          <w:color w:val="FF0000"/>
          <w:sz w:val="26"/>
          <w:szCs w:val="26"/>
          <w:lang w:eastAsia="en-US"/>
        </w:rPr>
      </w:pPr>
      <w:r>
        <w:rPr>
          <w:rFonts w:ascii="Calibri" w:hAnsi="Calibri" w:cs="Calibri"/>
          <w:sz w:val="26"/>
          <w:szCs w:val="26"/>
          <w:lang w:eastAsia="en-US"/>
        </w:rPr>
        <w:t>23</w:t>
      </w:r>
      <w:r w:rsidR="00845BAC" w:rsidRPr="00845BAC">
        <w:rPr>
          <w:rFonts w:ascii="Calibri" w:hAnsi="Calibri" w:cs="Calibri"/>
          <w:sz w:val="26"/>
          <w:szCs w:val="26"/>
          <w:lang w:eastAsia="en-US"/>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w:t>
      </w:r>
    </w:p>
    <w:p w:rsidR="00845BAC" w:rsidRPr="00845BAC" w:rsidRDefault="00845BAC" w:rsidP="00845BAC">
      <w:pPr>
        <w:tabs>
          <w:tab w:val="left" w:pos="567"/>
        </w:tabs>
        <w:autoSpaceDE w:val="0"/>
        <w:autoSpaceDN w:val="0"/>
        <w:adjustRightInd w:val="0"/>
        <w:jc w:val="both"/>
        <w:rPr>
          <w:rFonts w:ascii="Calibri" w:hAnsi="Calibri" w:cs="Calibri"/>
          <w:color w:val="FF0000"/>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sz w:val="26"/>
          <w:szCs w:val="26"/>
          <w:lang w:eastAsia="en-US"/>
        </w:rPr>
      </w:pPr>
      <w:r>
        <w:rPr>
          <w:rFonts w:ascii="Calibri" w:hAnsi="Calibri" w:cs="Calibri"/>
          <w:b/>
          <w:sz w:val="26"/>
          <w:szCs w:val="26"/>
          <w:lang w:eastAsia="en-US"/>
        </w:rPr>
        <w:t>24</w:t>
      </w:r>
      <w:r w:rsidR="00845BAC" w:rsidRPr="00845BAC">
        <w:rPr>
          <w:rFonts w:ascii="Calibri" w:hAnsi="Calibri" w:cs="Calibri"/>
          <w:b/>
          <w:sz w:val="26"/>
          <w:szCs w:val="26"/>
          <w:lang w:eastAsia="en-US"/>
        </w:rPr>
        <w:t>. Interdicția cesionării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.1. Este interzisă cesionarea de către prestator, în tot sau în parte, a drepturilor și obligațiilor asumate prin prezentul contract.</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.2. În situația încălcării acestei interdicții Achizitorul are dreptul să rezilieze prezentul contract fără îndeplinirea vreunei formalități, nefiind necesară nici o notificare sau altă măsură în vederea înștiințări rezilierii contractului pentru motivul menționat anterior, nefiind necesară de asemenea, nici o încuviințare sau intervenție din partea vreunei  instanțe judecătorești și/sau arbitrare.</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.3. Cesiunea nu va exonera prestatorul de nici o responsabilitate privind garanția sau orice alte obligații asumate prin contract.</w:t>
      </w:r>
    </w:p>
    <w:p w:rsidR="00845BAC" w:rsidRPr="00845BAC" w:rsidRDefault="00D22656" w:rsidP="00845BAC">
      <w:pPr>
        <w:tabs>
          <w:tab w:val="left" w:pos="567"/>
        </w:tabs>
        <w:autoSpaceDE w:val="0"/>
        <w:autoSpaceDN w:val="0"/>
        <w:adjustRightInd w:val="0"/>
        <w:ind w:left="567" w:hanging="567"/>
        <w:jc w:val="both"/>
        <w:rPr>
          <w:rFonts w:ascii="Calibri" w:hAnsi="Calibri" w:cs="Calibri"/>
          <w:sz w:val="26"/>
          <w:szCs w:val="26"/>
          <w:lang w:eastAsia="en-US"/>
        </w:rPr>
      </w:pPr>
      <w:r>
        <w:rPr>
          <w:rFonts w:ascii="Calibri" w:hAnsi="Calibri" w:cs="Calibri"/>
          <w:sz w:val="26"/>
          <w:szCs w:val="26"/>
          <w:lang w:eastAsia="en-US"/>
        </w:rPr>
        <w:t>24</w:t>
      </w:r>
      <w:r w:rsidR="00845BAC" w:rsidRPr="00845BAC">
        <w:rPr>
          <w:rFonts w:ascii="Calibri" w:hAnsi="Calibri" w:cs="Calibri"/>
          <w:sz w:val="26"/>
          <w:szCs w:val="26"/>
          <w:lang w:eastAsia="en-US"/>
        </w:rPr>
        <w:t>.4. Prin ex</w:t>
      </w:r>
      <w:r>
        <w:rPr>
          <w:rFonts w:ascii="Calibri" w:hAnsi="Calibri" w:cs="Calibri"/>
          <w:sz w:val="26"/>
          <w:szCs w:val="26"/>
          <w:lang w:eastAsia="en-US"/>
        </w:rPr>
        <w:t>cepție de la dispozițiile art.24</w:t>
      </w:r>
      <w:r w:rsidR="00845BAC" w:rsidRPr="00845BAC">
        <w:rPr>
          <w:rFonts w:ascii="Calibri" w:hAnsi="Calibri" w:cs="Calibri"/>
          <w:sz w:val="26"/>
          <w:szCs w:val="26"/>
          <w:lang w:eastAsia="en-US"/>
        </w:rPr>
        <w:t>.1. Prestatorul are dreptul de a cesiona creanțele sale născute în temeiul prezentului contract, obligațiile rămânând în sarcina părților contractante astfel cum au fost stipulate și asumate inițial însă numai cu acordul prealabil, scris al achizitorului. În cazul cesionării creanțelor fără acordul prealabil scris al ac</w:t>
      </w:r>
      <w:r>
        <w:rPr>
          <w:rFonts w:ascii="Calibri" w:hAnsi="Calibri" w:cs="Calibri"/>
          <w:sz w:val="26"/>
          <w:szCs w:val="26"/>
          <w:lang w:eastAsia="en-US"/>
        </w:rPr>
        <w:t>hizitorului, dispozițiile art.24</w:t>
      </w:r>
      <w:r w:rsidR="00845BAC" w:rsidRPr="00845BAC">
        <w:rPr>
          <w:rFonts w:ascii="Calibri" w:hAnsi="Calibri" w:cs="Calibri"/>
          <w:sz w:val="26"/>
          <w:szCs w:val="26"/>
          <w:lang w:eastAsia="en-US"/>
        </w:rPr>
        <w:t>.2. se aplică în mod corespunzător.</w:t>
      </w:r>
    </w:p>
    <w:p w:rsidR="00845BAC" w:rsidRDefault="00845BAC" w:rsidP="00845BAC">
      <w:pPr>
        <w:tabs>
          <w:tab w:val="left" w:pos="567"/>
        </w:tabs>
        <w:autoSpaceDE w:val="0"/>
        <w:autoSpaceDN w:val="0"/>
        <w:adjustRightInd w:val="0"/>
        <w:ind w:left="567" w:hanging="567"/>
        <w:jc w:val="both"/>
        <w:rPr>
          <w:rFonts w:ascii="Calibri" w:hAnsi="Calibri" w:cs="Calibri"/>
          <w:sz w:val="26"/>
          <w:szCs w:val="26"/>
          <w:lang w:eastAsia="en-US"/>
        </w:rPr>
      </w:pPr>
    </w:p>
    <w:p w:rsidR="000823CC" w:rsidRDefault="000823CC" w:rsidP="00845BAC">
      <w:pPr>
        <w:tabs>
          <w:tab w:val="left" w:pos="567"/>
        </w:tabs>
        <w:autoSpaceDE w:val="0"/>
        <w:autoSpaceDN w:val="0"/>
        <w:adjustRightInd w:val="0"/>
        <w:ind w:left="567" w:hanging="567"/>
        <w:jc w:val="both"/>
        <w:rPr>
          <w:rFonts w:ascii="Calibri" w:hAnsi="Calibri" w:cs="Calibri"/>
          <w:sz w:val="26"/>
          <w:szCs w:val="26"/>
          <w:lang w:eastAsia="en-US"/>
        </w:rPr>
      </w:pPr>
    </w:p>
    <w:p w:rsidR="000823CC" w:rsidRPr="00845BAC" w:rsidRDefault="000823CC" w:rsidP="00845BAC">
      <w:pPr>
        <w:tabs>
          <w:tab w:val="left" w:pos="567"/>
        </w:tabs>
        <w:autoSpaceDE w:val="0"/>
        <w:autoSpaceDN w:val="0"/>
        <w:adjustRightInd w:val="0"/>
        <w:ind w:left="567" w:hanging="567"/>
        <w:jc w:val="both"/>
        <w:rPr>
          <w:rFonts w:ascii="Calibri" w:hAnsi="Calibri" w:cs="Calibri"/>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sz w:val="26"/>
          <w:szCs w:val="26"/>
          <w:lang w:eastAsia="en-US"/>
        </w:rPr>
      </w:pPr>
      <w:r>
        <w:rPr>
          <w:rFonts w:ascii="Calibri" w:hAnsi="Calibri" w:cs="Calibri"/>
          <w:b/>
          <w:sz w:val="26"/>
          <w:szCs w:val="26"/>
          <w:lang w:eastAsia="en-US"/>
        </w:rPr>
        <w:lastRenderedPageBreak/>
        <w:t>25</w:t>
      </w:r>
      <w:r w:rsidR="00845BAC" w:rsidRPr="00845BAC">
        <w:rPr>
          <w:rFonts w:ascii="Calibri" w:hAnsi="Calibri" w:cs="Calibri"/>
          <w:b/>
          <w:sz w:val="26"/>
          <w:szCs w:val="26"/>
          <w:lang w:eastAsia="en-US"/>
        </w:rPr>
        <w:t xml:space="preserve">. Amendamente  </w:t>
      </w:r>
    </w:p>
    <w:p w:rsidR="00845BAC" w:rsidRPr="00845BAC" w:rsidRDefault="00D22656" w:rsidP="00845BAC">
      <w:pPr>
        <w:overflowPunct w:val="0"/>
        <w:autoSpaceDE w:val="0"/>
        <w:autoSpaceDN w:val="0"/>
        <w:adjustRightInd w:val="0"/>
        <w:jc w:val="both"/>
        <w:textAlignment w:val="baseline"/>
        <w:rPr>
          <w:rFonts w:ascii="Calibri" w:hAnsi="Calibri" w:cs="Calibri"/>
          <w:b/>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 xml:space="preserve">.1. </w:t>
      </w:r>
      <w:r w:rsidR="00845BAC" w:rsidRPr="00845BAC">
        <w:rPr>
          <w:rFonts w:ascii="Calibri" w:hAnsi="Calibri" w:cs="Calibri"/>
          <w:sz w:val="26"/>
          <w:szCs w:val="26"/>
          <w:lang w:val="x-none" w:eastAsia="en-US"/>
        </w:rPr>
        <w:t xml:space="preserve">Părţile contractante au dreptul de a conveni, pe durata îndeplinirii contractului, </w:t>
      </w:r>
      <w:r w:rsidR="00845BAC" w:rsidRPr="00845BAC">
        <w:rPr>
          <w:rFonts w:ascii="Calibri" w:hAnsi="Calibri" w:cs="Calibri"/>
          <w:sz w:val="26"/>
          <w:szCs w:val="26"/>
          <w:lang w:eastAsia="en-US"/>
        </w:rPr>
        <w:t>pentru actualizarea sau completarea documentației elaborate de prestator, generate de modificări legislative sau a situației din teren, apărute după data încheierii prezentului contract și care nu au putut fi prevăzute la data încheierii contractului, fără organizarea unei noi proceduri,</w:t>
      </w:r>
      <w:r w:rsidR="00845BAC" w:rsidRPr="00845BAC">
        <w:rPr>
          <w:rFonts w:ascii="Calibri" w:hAnsi="Calibri" w:cs="Calibri"/>
          <w:sz w:val="26"/>
          <w:szCs w:val="26"/>
          <w:lang w:val="x-none" w:eastAsia="en-US"/>
        </w:rPr>
        <w:t xml:space="preserve"> modificarea </w:t>
      </w:r>
      <w:r w:rsidR="00845BAC" w:rsidRPr="00845BAC">
        <w:rPr>
          <w:rFonts w:ascii="Calibri" w:hAnsi="Calibri" w:cs="Calibri"/>
          <w:sz w:val="26"/>
          <w:szCs w:val="26"/>
          <w:lang w:eastAsia="en-US"/>
        </w:rPr>
        <w:t>nesubstanțială a</w:t>
      </w:r>
      <w:r w:rsidR="00845BAC" w:rsidRPr="00845BAC">
        <w:rPr>
          <w:rFonts w:ascii="Calibri" w:hAnsi="Calibri" w:cs="Calibri"/>
          <w:sz w:val="26"/>
          <w:szCs w:val="26"/>
          <w:lang w:val="x-none" w:eastAsia="en-US"/>
        </w:rPr>
        <w:t xml:space="preserve"> clauzelor contractului, prin act adiţional.</w:t>
      </w:r>
    </w:p>
    <w:p w:rsidR="00845BAC" w:rsidRPr="00845BAC" w:rsidRDefault="00D22656" w:rsidP="00845BAC">
      <w:pPr>
        <w:overflowPunct w:val="0"/>
        <w:autoSpaceDE w:val="0"/>
        <w:autoSpaceDN w:val="0"/>
        <w:adjustRightInd w:val="0"/>
        <w:jc w:val="both"/>
        <w:textAlignment w:val="baseline"/>
        <w:rPr>
          <w:rFonts w:ascii="Calibri" w:hAnsi="Calibri" w:cs="Calibri"/>
          <w:b/>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.2.</w:t>
      </w:r>
      <w:r w:rsidR="00845BAC" w:rsidRPr="00845BAC">
        <w:rPr>
          <w:rFonts w:ascii="Calibri" w:hAnsi="Calibri" w:cs="Calibri"/>
          <w:b/>
          <w:sz w:val="26"/>
          <w:szCs w:val="26"/>
          <w:lang w:eastAsia="en-US"/>
        </w:rPr>
        <w:t xml:space="preserve"> </w:t>
      </w:r>
      <w:r w:rsidR="00845BAC" w:rsidRPr="00845BAC">
        <w:rPr>
          <w:rFonts w:ascii="Calibri" w:hAnsi="Calibri" w:cs="Calibri"/>
          <w:sz w:val="26"/>
          <w:szCs w:val="26"/>
          <w:lang w:val="x-none" w:eastAsia="en-US"/>
        </w:rPr>
        <w:t>Părţile contractante au dreptul</w:t>
      </w:r>
      <w:r w:rsidR="00845BAC" w:rsidRPr="00845BAC">
        <w:rPr>
          <w:rFonts w:ascii="Calibri" w:hAnsi="Calibri" w:cs="Calibri"/>
          <w:sz w:val="26"/>
          <w:szCs w:val="26"/>
          <w:lang w:eastAsia="en-US"/>
        </w:rPr>
        <w:t xml:space="preserve"> pe durata îndeplinirii contractului de a conveni prin act adițional adaptarea acelor clauze afectate de modificări ale legii.</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.3.</w:t>
      </w:r>
      <w:r w:rsidR="00845BAC" w:rsidRPr="00845BAC">
        <w:rPr>
          <w:rFonts w:ascii="Calibri" w:hAnsi="Calibri" w:cs="Calibri"/>
          <w:b/>
          <w:sz w:val="26"/>
          <w:szCs w:val="26"/>
          <w:lang w:eastAsia="en-US"/>
        </w:rPr>
        <w:t xml:space="preserve"> </w:t>
      </w:r>
      <w:r w:rsidR="00845BAC" w:rsidRPr="00845BAC">
        <w:rPr>
          <w:rFonts w:ascii="Calibri" w:hAnsi="Calibri" w:cs="Calibri"/>
          <w:sz w:val="26"/>
          <w:szCs w:val="26"/>
          <w:lang w:eastAsia="en-US"/>
        </w:rPr>
        <w:t xml:space="preserve">Modificarea clauzelor contractului, prin act adițional, va fi posibilă numai în condițiile prevăzute de art. 221-222 din Legea nr. 98/2016, coroborate cu prevederile referitoare la modificări contractuale din HG nr. 395/2016 (art. 23, alin (9), precum și art. 164 și 165). </w:t>
      </w:r>
    </w:p>
    <w:p w:rsidR="00845BAC" w:rsidRP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.4. Modificările contractuale nu trebuie să afecteze în nici un caz și în nici  un fel rezultatul procedurii de atribuire prin anularea sau diminuarea avantajului competitiv pe baza căruia Contractantul a fost declarat câștigător în cadrul procedurii de atribuire.</w:t>
      </w:r>
    </w:p>
    <w:p w:rsidR="00845BAC" w:rsidRDefault="00D22656" w:rsidP="00845BAC">
      <w:pPr>
        <w:jc w:val="both"/>
        <w:rPr>
          <w:rFonts w:ascii="Calibri" w:hAnsi="Calibri" w:cs="Calibri"/>
          <w:sz w:val="26"/>
          <w:szCs w:val="26"/>
          <w:lang w:eastAsia="en-US"/>
        </w:rPr>
      </w:pPr>
      <w:r>
        <w:rPr>
          <w:rFonts w:ascii="Calibri" w:hAnsi="Calibri" w:cs="Calibri"/>
          <w:sz w:val="26"/>
          <w:szCs w:val="26"/>
          <w:lang w:eastAsia="en-US"/>
        </w:rPr>
        <w:t>25</w:t>
      </w:r>
      <w:r w:rsidR="00845BAC" w:rsidRPr="00845BAC">
        <w:rPr>
          <w:rFonts w:ascii="Calibri" w:hAnsi="Calibri" w:cs="Calibri"/>
          <w:sz w:val="26"/>
          <w:szCs w:val="26"/>
          <w:lang w:eastAsia="en-US"/>
        </w:rPr>
        <w:t>.5. Partea care propune modificarea Contractului are obligația de a transmite celeilalte Părți propunerea de modificare a Contractului cu cel puţin 20 de zile înainte de data la care se consideră că modificarea Contractului ar trebui să producă efecte.</w:t>
      </w:r>
    </w:p>
    <w:p w:rsidR="00D22656" w:rsidRDefault="00D22656" w:rsidP="00845BAC">
      <w:pPr>
        <w:jc w:val="both"/>
        <w:rPr>
          <w:rFonts w:ascii="Calibri" w:hAnsi="Calibri" w:cs="Calibri"/>
          <w:sz w:val="26"/>
          <w:szCs w:val="26"/>
          <w:lang w:eastAsia="en-US"/>
        </w:rPr>
      </w:pPr>
    </w:p>
    <w:p w:rsidR="00D22656" w:rsidRPr="00D22656" w:rsidRDefault="00D22656" w:rsidP="00D22656">
      <w:pPr>
        <w:overflowPunct w:val="0"/>
        <w:autoSpaceDE w:val="0"/>
        <w:autoSpaceDN w:val="0"/>
        <w:adjustRightInd w:val="0"/>
        <w:jc w:val="both"/>
        <w:rPr>
          <w:rFonts w:ascii="Calibri" w:hAnsi="Calibri"/>
          <w:b/>
          <w:i/>
          <w:sz w:val="26"/>
          <w:szCs w:val="26"/>
          <w:lang w:eastAsia="en-US"/>
        </w:rPr>
      </w:pPr>
      <w:r>
        <w:rPr>
          <w:rFonts w:ascii="Calibri" w:hAnsi="Calibri"/>
          <w:b/>
          <w:i/>
          <w:sz w:val="26"/>
          <w:szCs w:val="26"/>
          <w:lang w:eastAsia="en-US"/>
        </w:rPr>
        <w:t>26</w:t>
      </w:r>
      <w:r w:rsidRPr="00D22656">
        <w:rPr>
          <w:rFonts w:ascii="Calibri" w:hAnsi="Calibri"/>
          <w:b/>
          <w:i/>
          <w:sz w:val="26"/>
          <w:szCs w:val="26"/>
          <w:lang w:eastAsia="en-US"/>
        </w:rPr>
        <w:t>. Subcontractanţi (dacă este cazul)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.1 Prestatorul are obligaţia, în cazul în care subcontractează părţi din contract, de a încheia contracte cu subcontractanţii desemnaţi, în aceleaşi condiţii în care el a semnat contractul cu achizitorul.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.2 (1) Prestatorul are obligaţia de a prezenta la încheierea contractului toate contractele încheiate cu subcontractanţii desemnaţi.</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(2) Lista subcontractanţilor, cu datele de recunoaştere ale acestora, cât şi contractele încheiate cu aceştia se constituie în anexe la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.3 (1) Prestatorul este pe deplin răspunzător faţă de achizitor de modul în care îndeplineşte contractul.</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(2) Subcontractantul este pe deplin răspunzător faţă de prestator de modul în care îşi îndeplineşte partea sa din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sidRPr="00D22656">
        <w:rPr>
          <w:rFonts w:ascii="Calibri" w:hAnsi="Calibri"/>
          <w:sz w:val="26"/>
          <w:szCs w:val="26"/>
          <w:lang w:eastAsia="x-none"/>
        </w:rPr>
        <w:t>(3)</w:t>
      </w:r>
      <w:r w:rsidRPr="00D22656">
        <w:rPr>
          <w:rFonts w:ascii="Calibri" w:hAnsi="Calibri"/>
          <w:b/>
          <w:sz w:val="26"/>
          <w:szCs w:val="26"/>
          <w:lang w:eastAsia="x-none"/>
        </w:rPr>
        <w:t xml:space="preserve"> </w:t>
      </w:r>
      <w:r w:rsidRPr="00D22656">
        <w:rPr>
          <w:rFonts w:ascii="Calibri" w:hAnsi="Calibri"/>
          <w:sz w:val="26"/>
          <w:szCs w:val="26"/>
          <w:lang w:eastAsia="x-none"/>
        </w:rPr>
        <w:t>Prestatorul</w:t>
      </w:r>
      <w:r w:rsidRPr="00D22656">
        <w:rPr>
          <w:rFonts w:ascii="Calibri" w:hAnsi="Calibri"/>
          <w:b/>
          <w:sz w:val="26"/>
          <w:szCs w:val="26"/>
          <w:lang w:eastAsia="x-none"/>
        </w:rPr>
        <w:t xml:space="preserve"> </w:t>
      </w:r>
      <w:r w:rsidRPr="00D22656">
        <w:rPr>
          <w:rFonts w:ascii="Calibri" w:hAnsi="Calibri"/>
          <w:sz w:val="26"/>
          <w:szCs w:val="26"/>
          <w:lang w:eastAsia="x-none"/>
        </w:rPr>
        <w:t>are dreptul de a pretinde daune-interese subcontractanţilor dacă aceştia nu îşi îndeplinesc partea lor din contract.</w:t>
      </w:r>
    </w:p>
    <w:p w:rsidR="00D22656" w:rsidRPr="00D22656" w:rsidRDefault="00D22656" w:rsidP="00D22656">
      <w:pPr>
        <w:overflowPunct w:val="0"/>
        <w:autoSpaceDE w:val="0"/>
        <w:autoSpaceDN w:val="0"/>
        <w:adjustRightInd w:val="0"/>
        <w:jc w:val="both"/>
        <w:rPr>
          <w:rFonts w:ascii="Calibri" w:hAnsi="Calibri"/>
          <w:sz w:val="26"/>
          <w:szCs w:val="26"/>
          <w:lang w:eastAsia="x-none"/>
        </w:rPr>
      </w:pPr>
      <w:r>
        <w:rPr>
          <w:rFonts w:ascii="Calibri" w:hAnsi="Calibri"/>
          <w:sz w:val="26"/>
          <w:szCs w:val="26"/>
          <w:lang w:eastAsia="x-none"/>
        </w:rPr>
        <w:t>26</w:t>
      </w:r>
      <w:r w:rsidRPr="00D22656">
        <w:rPr>
          <w:rFonts w:ascii="Calibri" w:hAnsi="Calibri"/>
          <w:sz w:val="26"/>
          <w:szCs w:val="26"/>
          <w:lang w:eastAsia="x-none"/>
        </w:rPr>
        <w:t>.4 Prestatorul poate schimba oricare subcontractant dacă acesta nu şi-a îndeplinit partea sa din contract. Schimbarea subcontractantului sau implicarea de noi subcontractanți, pe durata executării contractului, va fi posibilă cu condiția ca nominalizarea acestora să nu reprezinte o modificare substanțială a contractului, în condițiile art. 221</w:t>
      </w:r>
      <w:r w:rsidRPr="00D22656">
        <w:rPr>
          <w:szCs w:val="22"/>
          <w:lang w:eastAsia="x-none"/>
        </w:rPr>
        <w:t xml:space="preserve"> </w:t>
      </w:r>
      <w:r w:rsidRPr="00D22656">
        <w:rPr>
          <w:rFonts w:ascii="Calibri" w:hAnsi="Calibri"/>
          <w:sz w:val="26"/>
          <w:szCs w:val="26"/>
          <w:lang w:eastAsia="x-none"/>
        </w:rPr>
        <w:t>din Legea nr. 98/2016 privind achizițiile publice</w:t>
      </w:r>
      <w:r w:rsidRPr="00D22656">
        <w:rPr>
          <w:rFonts w:ascii="Calibri" w:hAnsi="Calibri"/>
          <w:b/>
          <w:sz w:val="26"/>
          <w:szCs w:val="26"/>
          <w:lang w:eastAsia="x-none"/>
        </w:rPr>
        <w:t xml:space="preserve">. </w:t>
      </w:r>
      <w:r w:rsidRPr="00D22656">
        <w:rPr>
          <w:rFonts w:ascii="Calibri" w:hAnsi="Calibri"/>
          <w:sz w:val="26"/>
          <w:szCs w:val="26"/>
          <w:lang w:eastAsia="x-none"/>
        </w:rPr>
        <w:t>Acești subcontractanți vor transmite certificate și alte documente necesare pentru verificarea inexistenței unor situații de excludere și a resurselor/capabilităților corespunzătoare părții lor de implicare în contract.</w:t>
      </w:r>
    </w:p>
    <w:p w:rsidR="00D22656" w:rsidRPr="00D22656" w:rsidRDefault="00D22656" w:rsidP="00D22656">
      <w:pPr>
        <w:overflowPunct w:val="0"/>
        <w:autoSpaceDE w:val="0"/>
        <w:autoSpaceDN w:val="0"/>
        <w:adjustRightInd w:val="0"/>
        <w:jc w:val="both"/>
        <w:rPr>
          <w:rFonts w:ascii="Calibri" w:hAnsi="Calibri" w:cs="Calibri"/>
          <w:bCs/>
          <w:sz w:val="26"/>
          <w:szCs w:val="26"/>
        </w:rPr>
      </w:pPr>
      <w:r>
        <w:rPr>
          <w:rFonts w:ascii="Calibri" w:hAnsi="Calibri"/>
          <w:sz w:val="26"/>
          <w:szCs w:val="26"/>
          <w:lang w:eastAsia="x-none"/>
        </w:rPr>
        <w:t>26</w:t>
      </w:r>
      <w:r w:rsidRPr="00D22656">
        <w:rPr>
          <w:rFonts w:ascii="Calibri" w:hAnsi="Calibri"/>
          <w:sz w:val="26"/>
          <w:szCs w:val="26"/>
          <w:lang w:eastAsia="x-none"/>
        </w:rPr>
        <w:t xml:space="preserve">.5 Achizitorul </w:t>
      </w:r>
      <w:r w:rsidRPr="00D22656">
        <w:rPr>
          <w:rFonts w:ascii="Calibri" w:hAnsi="Calibri" w:cs="Calibri"/>
          <w:bCs/>
          <w:sz w:val="26"/>
          <w:szCs w:val="26"/>
        </w:rPr>
        <w:t xml:space="preserve">poate, în condițiile legii, efectua plăți către subcontractanții propuși în ofertă, dacă aceștia solicită. Plățile directe către subcontractanții agreați se efectuează doar atunci când prestația acestora este confirmată prin documente agreate de achizitor, prestator și subcontractant sau de achizitor și subcontractant când în mod </w:t>
      </w:r>
      <w:r w:rsidRPr="00D22656">
        <w:rPr>
          <w:rFonts w:ascii="Calibri" w:hAnsi="Calibri" w:cs="Calibri"/>
          <w:bCs/>
          <w:sz w:val="26"/>
          <w:szCs w:val="26"/>
        </w:rPr>
        <w:lastRenderedPageBreak/>
        <w:t>nejustificat, prestatorul blochează confirmarea executării obligațiilor asumate de subcontractant.</w:t>
      </w:r>
    </w:p>
    <w:p w:rsidR="00845BAC" w:rsidRPr="00845BAC" w:rsidRDefault="00845BAC" w:rsidP="00845BAC">
      <w:pPr>
        <w:tabs>
          <w:tab w:val="left" w:pos="567"/>
        </w:tabs>
        <w:autoSpaceDE w:val="0"/>
        <w:autoSpaceDN w:val="0"/>
        <w:adjustRightInd w:val="0"/>
        <w:ind w:left="567" w:hanging="567"/>
        <w:jc w:val="both"/>
        <w:rPr>
          <w:rFonts w:ascii="Calibri" w:hAnsi="Calibri" w:cs="Calibri"/>
          <w:b/>
          <w:sz w:val="26"/>
          <w:szCs w:val="26"/>
          <w:lang w:eastAsia="en-US"/>
        </w:rPr>
      </w:pPr>
    </w:p>
    <w:p w:rsidR="00845BAC" w:rsidRPr="00845BAC" w:rsidRDefault="00D22656" w:rsidP="00845BAC">
      <w:pPr>
        <w:tabs>
          <w:tab w:val="left" w:pos="567"/>
        </w:tabs>
        <w:autoSpaceDE w:val="0"/>
        <w:autoSpaceDN w:val="0"/>
        <w:adjustRightInd w:val="0"/>
        <w:ind w:left="567" w:hanging="567"/>
        <w:jc w:val="both"/>
        <w:rPr>
          <w:rFonts w:ascii="Calibri" w:hAnsi="Calibri" w:cs="Calibri"/>
          <w:b/>
          <w:i/>
          <w:sz w:val="26"/>
          <w:szCs w:val="26"/>
          <w:lang w:eastAsia="en-US"/>
        </w:rPr>
      </w:pPr>
      <w:r>
        <w:rPr>
          <w:rFonts w:ascii="Calibri" w:hAnsi="Calibri" w:cs="Calibri"/>
          <w:b/>
          <w:i/>
          <w:sz w:val="26"/>
          <w:szCs w:val="26"/>
          <w:lang w:eastAsia="en-US"/>
        </w:rPr>
        <w:t>27</w:t>
      </w:r>
      <w:r w:rsidR="00845BAC" w:rsidRPr="00845BAC">
        <w:rPr>
          <w:rFonts w:ascii="Calibri" w:hAnsi="Calibri" w:cs="Calibri"/>
          <w:b/>
          <w:i/>
          <w:sz w:val="26"/>
          <w:szCs w:val="26"/>
          <w:lang w:eastAsia="en-US"/>
        </w:rPr>
        <w:t>. Forța majoră</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.1. Forța majoră este constatată de o autoritate competentă.</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25.2. Forța majoră exonerează părțile contractante de îndeplinirea obligațiilor asumate prin prezentul Contract, pe toată perioada în care aceasta acționează.</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.3. Îndeplinirea Contractului va fi suspendată în perioada de acțiune a forței majore, dar fără a prejudicia drepturile ce li se cuveneau părților până la apariția acesteia.</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.4. Partea contractantă care invocă forța majoră are obligația de a notifica celeilalte părți, imediat şi în mod complet, producerea acesteia şi de a lua orice măsuri care îi stau la dispoziție în vederea limitării consecințelor.</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.5. Partea contractantă care invocă forța majoră are obligația de a notifica celeilalte părți încetarea cauzei acesteia în maximum 15 zile de la încetare.</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27</w:t>
      </w:r>
      <w:r w:rsidR="00845BAC" w:rsidRPr="00845BAC">
        <w:rPr>
          <w:rFonts w:ascii="Calibri" w:hAnsi="Calibri" w:cs="Calibri"/>
          <w:sz w:val="26"/>
          <w:szCs w:val="26"/>
          <w:lang w:eastAsia="en-US"/>
        </w:rPr>
        <w:t>.6. Dacă forța majoră acționează sau se estimează că va acționa o perioadă mai mare de 45 de zile, oricare dintre părți va avea dreptul să notifice celeilalte părți încetarea de plin drept a prezentului contract, fără ca vreuna dintre ele să poată pretinde celeilalte daune-interese.</w:t>
      </w:r>
    </w:p>
    <w:p w:rsidR="00845BAC" w:rsidRPr="00845BAC" w:rsidRDefault="00845BAC" w:rsidP="00845BAC">
      <w:pPr>
        <w:tabs>
          <w:tab w:val="left" w:pos="0"/>
        </w:tabs>
        <w:autoSpaceDE w:val="0"/>
        <w:autoSpaceDN w:val="0"/>
        <w:adjustRightInd w:val="0"/>
        <w:jc w:val="both"/>
        <w:rPr>
          <w:rFonts w:ascii="Calibri" w:hAnsi="Calibri" w:cs="Calibri"/>
          <w:b/>
          <w:sz w:val="26"/>
          <w:szCs w:val="26"/>
          <w:lang w:eastAsia="en-US"/>
        </w:rPr>
      </w:pPr>
    </w:p>
    <w:p w:rsidR="00845BAC" w:rsidRPr="00845BAC" w:rsidRDefault="00D22656" w:rsidP="00845BAC">
      <w:pPr>
        <w:tabs>
          <w:tab w:val="left" w:pos="0"/>
        </w:tabs>
        <w:autoSpaceDE w:val="0"/>
        <w:autoSpaceDN w:val="0"/>
        <w:adjustRightInd w:val="0"/>
        <w:jc w:val="both"/>
        <w:rPr>
          <w:rFonts w:ascii="Calibri" w:hAnsi="Calibri" w:cs="Calibri"/>
          <w:b/>
          <w:sz w:val="26"/>
          <w:szCs w:val="26"/>
          <w:lang w:eastAsia="en-US"/>
        </w:rPr>
      </w:pPr>
      <w:r>
        <w:rPr>
          <w:rFonts w:ascii="Calibri" w:hAnsi="Calibri" w:cs="Calibri"/>
          <w:b/>
          <w:sz w:val="26"/>
          <w:szCs w:val="26"/>
          <w:lang w:eastAsia="en-US"/>
        </w:rPr>
        <w:t>28</w:t>
      </w:r>
      <w:r w:rsidR="00845BAC" w:rsidRPr="00845BAC">
        <w:rPr>
          <w:rFonts w:ascii="Calibri" w:hAnsi="Calibri" w:cs="Calibri"/>
          <w:b/>
          <w:sz w:val="26"/>
          <w:szCs w:val="26"/>
          <w:lang w:eastAsia="en-US"/>
        </w:rPr>
        <w:t>. Drepturi de proprietate intelectuală</w:t>
      </w:r>
    </w:p>
    <w:p w:rsidR="00D22656" w:rsidRPr="00D22656"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.1 În relaţia dintre părţi, prestatorul îşi va păstra dreptul de autor şi alte drepturi de proprietate intelectuală asupra documentelor elaborate în faza de proiectare.</w:t>
      </w:r>
    </w:p>
    <w:p w:rsidR="00D22656" w:rsidRPr="00D22656"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.2 (1) Prin semnarea prezentului contract, prestatorul acordă achizitorului licenţă permanentă, transferabilă, neexclusivă şi scutită de taxă de redevenţă, pentru a copia, folosi şi transmite documentele elaborate de executant, inclusiv efectuarea şi folosirea modificărilor acestora.</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 xml:space="preserve"> (2) Această licenţă:</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a) se va aplica pe întreaga durată de viaţă programată sau efectivă (cea mai lungă din cele două) a părţilor relevante ale lucrării;</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 xml:space="preserve">b) va da dreptul oricărei persoane care se află în posesia licită a sectoarelor relevante de lucrări să multiplice, să folosească şi să transmită documentele prestatorului în scopul finalizării, operării, întreţinerii, modificării, ajustării, reparării şi demolării lucrărilor, şi </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ab/>
        <w:t>c) în cazul în care documentele prestatorului se găsesc în forma unor programe de computer sau alt tip de software, va permite folosirea acestora pe orice computer de pe şantier şi alte locuri prevăzute în prezentul contract, inclusiv pe computerele furnizate şi înlocuite de către executant.</w:t>
      </w:r>
    </w:p>
    <w:p w:rsidR="00D22656" w:rsidRPr="00D22656" w:rsidRDefault="00D22656" w:rsidP="00D22656">
      <w:pPr>
        <w:jc w:val="both"/>
        <w:rPr>
          <w:rFonts w:ascii="Calibri" w:hAnsi="Calibri" w:cs="Calibri"/>
          <w:noProof/>
          <w:sz w:val="26"/>
          <w:szCs w:val="26"/>
          <w:lang w:eastAsia="en-US"/>
        </w:rPr>
      </w:pPr>
      <w:r w:rsidRPr="00D22656">
        <w:rPr>
          <w:rFonts w:ascii="Calibri" w:hAnsi="Calibri" w:cs="Calibri"/>
          <w:noProof/>
          <w:sz w:val="26"/>
          <w:szCs w:val="26"/>
          <w:lang w:eastAsia="en-US"/>
        </w:rPr>
        <w:t xml:space="preserve">(3) Prin semnarea prezentului contract prestatorul înțelege să transmită achizitorului dreptul de a utiliza documentațiile realizate în temeiul prezentului contract în relații cu terții, în vederea actualizării sau readaptării documentațiilor dacă se constată schimbări față de condițiile inițiale din timpul proiectării. </w:t>
      </w:r>
    </w:p>
    <w:p w:rsidR="00845BAC" w:rsidRDefault="00D22656" w:rsidP="00D22656">
      <w:pPr>
        <w:jc w:val="both"/>
        <w:rPr>
          <w:rFonts w:ascii="Calibri" w:hAnsi="Calibri" w:cs="Calibri"/>
          <w:noProof/>
          <w:sz w:val="26"/>
          <w:szCs w:val="26"/>
          <w:lang w:eastAsia="en-US"/>
        </w:rPr>
      </w:pPr>
      <w:r>
        <w:rPr>
          <w:rFonts w:ascii="Calibri" w:hAnsi="Calibri" w:cs="Calibri"/>
          <w:noProof/>
          <w:sz w:val="26"/>
          <w:szCs w:val="26"/>
          <w:lang w:eastAsia="en-US"/>
        </w:rPr>
        <w:t>28</w:t>
      </w:r>
      <w:r w:rsidRPr="00D22656">
        <w:rPr>
          <w:rFonts w:ascii="Calibri" w:hAnsi="Calibri" w:cs="Calibri"/>
          <w:noProof/>
          <w:sz w:val="26"/>
          <w:szCs w:val="26"/>
          <w:lang w:eastAsia="en-US"/>
        </w:rPr>
        <w:t>.3 Documentele prestatorului şi alte documente de proiectare întocmite de executant (sau în numele acestuia) nu vor fi, fără acceptul acestuia, copiate sau transmise de către achizitor (sau în numele acestuia) unei terţe părţi pentru a fi utilizate în alte scopuri decât cele permise de prezentul contract.</w:t>
      </w:r>
    </w:p>
    <w:p w:rsidR="00D22656" w:rsidRPr="00845BAC" w:rsidRDefault="00D22656" w:rsidP="00D22656">
      <w:pPr>
        <w:jc w:val="both"/>
        <w:rPr>
          <w:rFonts w:ascii="Calibri" w:hAnsi="Calibri" w:cs="Calibri"/>
          <w:noProof/>
          <w:sz w:val="26"/>
          <w:szCs w:val="26"/>
          <w:lang w:eastAsia="en-US"/>
        </w:rPr>
      </w:pPr>
    </w:p>
    <w:p w:rsidR="00845BAC" w:rsidRPr="00845BAC" w:rsidRDefault="00D22656" w:rsidP="00845BAC">
      <w:pPr>
        <w:tabs>
          <w:tab w:val="left" w:pos="0"/>
        </w:tabs>
        <w:autoSpaceDE w:val="0"/>
        <w:autoSpaceDN w:val="0"/>
        <w:adjustRightInd w:val="0"/>
        <w:jc w:val="both"/>
        <w:rPr>
          <w:rFonts w:ascii="Calibri" w:hAnsi="Calibri" w:cs="Calibri"/>
          <w:b/>
          <w:i/>
          <w:sz w:val="26"/>
          <w:szCs w:val="26"/>
          <w:lang w:eastAsia="en-US"/>
        </w:rPr>
      </w:pPr>
      <w:r>
        <w:rPr>
          <w:rFonts w:ascii="Calibri" w:hAnsi="Calibri" w:cs="Calibri"/>
          <w:b/>
          <w:i/>
          <w:sz w:val="26"/>
          <w:szCs w:val="26"/>
          <w:lang w:eastAsia="en-US"/>
        </w:rPr>
        <w:lastRenderedPageBreak/>
        <w:t>29</w:t>
      </w:r>
      <w:r w:rsidR="00845BAC" w:rsidRPr="00845BAC">
        <w:rPr>
          <w:rFonts w:ascii="Calibri" w:hAnsi="Calibri" w:cs="Calibri"/>
          <w:b/>
          <w:i/>
          <w:sz w:val="26"/>
          <w:szCs w:val="26"/>
          <w:lang w:eastAsia="en-US"/>
        </w:rPr>
        <w:t>. Soluționarea litigiilor</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29</w:t>
      </w:r>
      <w:r w:rsidR="00845BAC" w:rsidRPr="00845BAC">
        <w:rPr>
          <w:rFonts w:ascii="Calibri" w:hAnsi="Calibri" w:cs="Calibri"/>
          <w:sz w:val="26"/>
          <w:szCs w:val="26"/>
          <w:lang w:eastAsia="en-US"/>
        </w:rPr>
        <w:t xml:space="preserve">.1. </w:t>
      </w:r>
      <w:r w:rsidR="00845BAC" w:rsidRPr="00845BAC">
        <w:rPr>
          <w:rFonts w:ascii="Calibri" w:hAnsi="Calibri" w:cs="Calibri"/>
          <w:sz w:val="26"/>
          <w:szCs w:val="26"/>
          <w:lang w:eastAsia="en-US"/>
        </w:rPr>
        <w:tab/>
        <w:t>Achizitorul şi Prestatorul vor face toate eforturile pentru a rezolva pe cale amiabilă, prin tratative directe, orice neînțelegere sau dispută care se poate ivi între ei în cadrul sau în legătură cu îndeplinirea Contractului.</w:t>
      </w:r>
    </w:p>
    <w:p w:rsidR="00845BAC" w:rsidRPr="00845BAC" w:rsidRDefault="00D22656" w:rsidP="00845BAC">
      <w:pPr>
        <w:widowControl w:val="0"/>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29</w:t>
      </w:r>
      <w:r w:rsidR="00845BAC" w:rsidRPr="00845BAC">
        <w:rPr>
          <w:rFonts w:ascii="Calibri" w:hAnsi="Calibri" w:cs="Calibri"/>
          <w:sz w:val="26"/>
          <w:szCs w:val="26"/>
          <w:lang w:eastAsia="en-US"/>
        </w:rPr>
        <w:t>.2 Litigiile și divergențele ivite între părți în legătură cu executarea prezentului Contract în cazul cărora părțile nu au reușit să ajungă la o soluție amiabilă vor fi deduse judecării instanțelor competente de la sediul Achizitorului.</w:t>
      </w:r>
    </w:p>
    <w:p w:rsidR="00845BAC" w:rsidRPr="00845BAC" w:rsidRDefault="00845BAC" w:rsidP="00845BAC">
      <w:pPr>
        <w:widowControl w:val="0"/>
        <w:tabs>
          <w:tab w:val="left" w:pos="0"/>
        </w:tabs>
        <w:autoSpaceDE w:val="0"/>
        <w:autoSpaceDN w:val="0"/>
        <w:adjustRightInd w:val="0"/>
        <w:jc w:val="both"/>
        <w:rPr>
          <w:rFonts w:ascii="Calibri" w:hAnsi="Calibri" w:cs="Calibri"/>
          <w:sz w:val="26"/>
          <w:szCs w:val="26"/>
          <w:lang w:eastAsia="en-US"/>
        </w:rPr>
      </w:pPr>
    </w:p>
    <w:p w:rsidR="00845BAC" w:rsidRPr="00845BAC" w:rsidRDefault="00D22656" w:rsidP="00845BAC">
      <w:pPr>
        <w:tabs>
          <w:tab w:val="left" w:pos="0"/>
        </w:tabs>
        <w:autoSpaceDE w:val="0"/>
        <w:autoSpaceDN w:val="0"/>
        <w:adjustRightInd w:val="0"/>
        <w:ind w:left="567" w:hanging="567"/>
        <w:jc w:val="both"/>
        <w:rPr>
          <w:rFonts w:ascii="Calibri" w:hAnsi="Calibri" w:cs="Calibri"/>
          <w:b/>
          <w:i/>
          <w:sz w:val="26"/>
          <w:szCs w:val="26"/>
          <w:lang w:eastAsia="en-US"/>
        </w:rPr>
      </w:pPr>
      <w:r>
        <w:rPr>
          <w:rFonts w:ascii="Calibri" w:hAnsi="Calibri" w:cs="Calibri"/>
          <w:b/>
          <w:i/>
          <w:sz w:val="26"/>
          <w:szCs w:val="26"/>
          <w:lang w:eastAsia="en-US"/>
        </w:rPr>
        <w:t>30</w:t>
      </w:r>
      <w:r w:rsidR="00845BAC" w:rsidRPr="00845BAC">
        <w:rPr>
          <w:rFonts w:ascii="Calibri" w:hAnsi="Calibri" w:cs="Calibri"/>
          <w:b/>
          <w:i/>
          <w:sz w:val="26"/>
          <w:szCs w:val="26"/>
          <w:lang w:eastAsia="en-US"/>
        </w:rPr>
        <w:t>. Comunicări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30</w:t>
      </w:r>
      <w:r w:rsidR="00845BAC" w:rsidRPr="00845BAC">
        <w:rPr>
          <w:rFonts w:ascii="Calibri" w:hAnsi="Calibri" w:cs="Calibri"/>
          <w:sz w:val="26"/>
          <w:szCs w:val="26"/>
          <w:lang w:eastAsia="en-US"/>
        </w:rPr>
        <w:t>.1. (1) Orice comunicare între părți, referitoare la îndeplinirea prezentului contract, trebuie să fie transmisă în scris.</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ab/>
        <w:t>(2) Orice document scris trebuie înregistrat atât în momentul transmiterii, cât şi în momentul primirii.</w:t>
      </w:r>
    </w:p>
    <w:p w:rsidR="00845BAC" w:rsidRPr="00845BAC" w:rsidRDefault="00D22656" w:rsidP="00845BAC">
      <w:pPr>
        <w:tabs>
          <w:tab w:val="left" w:pos="0"/>
        </w:tabs>
        <w:autoSpaceDE w:val="0"/>
        <w:autoSpaceDN w:val="0"/>
        <w:adjustRightInd w:val="0"/>
        <w:jc w:val="both"/>
        <w:rPr>
          <w:rFonts w:ascii="Calibri" w:hAnsi="Calibri" w:cs="Calibri"/>
          <w:sz w:val="26"/>
          <w:szCs w:val="26"/>
          <w:lang w:eastAsia="en-US"/>
        </w:rPr>
      </w:pPr>
      <w:r>
        <w:rPr>
          <w:rFonts w:ascii="Calibri" w:hAnsi="Calibri" w:cs="Calibri"/>
          <w:sz w:val="26"/>
          <w:szCs w:val="26"/>
          <w:lang w:eastAsia="en-US"/>
        </w:rPr>
        <w:t>30</w:t>
      </w:r>
      <w:r w:rsidR="00845BAC" w:rsidRPr="00845BAC">
        <w:rPr>
          <w:rFonts w:ascii="Calibri" w:hAnsi="Calibri" w:cs="Calibri"/>
          <w:sz w:val="26"/>
          <w:szCs w:val="26"/>
          <w:lang w:eastAsia="en-US"/>
        </w:rPr>
        <w:t>.2. Comunicările între părți se pot face şi prin telefon, fax sau e-mail, cu condiția confirmării în scris a primirii comunicării.</w:t>
      </w:r>
    </w:p>
    <w:p w:rsidR="00845BAC" w:rsidRPr="00845BAC" w:rsidRDefault="00845BAC" w:rsidP="00845BAC">
      <w:pPr>
        <w:tabs>
          <w:tab w:val="left" w:pos="0"/>
        </w:tabs>
        <w:autoSpaceDE w:val="0"/>
        <w:autoSpaceDN w:val="0"/>
        <w:adjustRightInd w:val="0"/>
        <w:jc w:val="both"/>
        <w:rPr>
          <w:rFonts w:ascii="Calibri" w:hAnsi="Calibri" w:cs="Calibri"/>
          <w:sz w:val="26"/>
          <w:szCs w:val="26"/>
          <w:lang w:eastAsia="en-US"/>
        </w:rPr>
      </w:pPr>
    </w:p>
    <w:p w:rsidR="00845BAC" w:rsidRPr="00845BAC" w:rsidRDefault="00845BAC" w:rsidP="00845BAC">
      <w:pPr>
        <w:tabs>
          <w:tab w:val="left" w:pos="0"/>
        </w:tabs>
        <w:autoSpaceDE w:val="0"/>
        <w:autoSpaceDN w:val="0"/>
        <w:adjustRightInd w:val="0"/>
        <w:ind w:left="567" w:hanging="567"/>
        <w:jc w:val="both"/>
        <w:rPr>
          <w:rFonts w:ascii="Calibri" w:hAnsi="Calibri" w:cs="Calibri"/>
          <w:b/>
          <w:i/>
          <w:sz w:val="26"/>
          <w:szCs w:val="26"/>
          <w:lang w:eastAsia="en-US"/>
        </w:rPr>
      </w:pPr>
      <w:r w:rsidRPr="00845BAC">
        <w:rPr>
          <w:rFonts w:ascii="Calibri" w:hAnsi="Calibri" w:cs="Calibri"/>
          <w:b/>
          <w:i/>
          <w:sz w:val="26"/>
          <w:szCs w:val="26"/>
          <w:lang w:eastAsia="en-US"/>
        </w:rPr>
        <w:t>29. Legea aplicabilă contractului</w:t>
      </w:r>
    </w:p>
    <w:p w:rsidR="00845BAC" w:rsidRDefault="00845BAC" w:rsidP="00845BAC">
      <w:pPr>
        <w:tabs>
          <w:tab w:val="left" w:pos="0"/>
        </w:tabs>
        <w:autoSpaceDE w:val="0"/>
        <w:autoSpaceDN w:val="0"/>
        <w:adjustRightInd w:val="0"/>
        <w:ind w:left="567" w:hanging="567"/>
        <w:jc w:val="both"/>
        <w:rPr>
          <w:rFonts w:ascii="Calibri" w:hAnsi="Calibri" w:cs="Calibri"/>
          <w:sz w:val="26"/>
          <w:szCs w:val="26"/>
          <w:lang w:eastAsia="en-US"/>
        </w:rPr>
      </w:pPr>
      <w:r w:rsidRPr="00845BAC">
        <w:rPr>
          <w:rFonts w:ascii="Calibri" w:hAnsi="Calibri" w:cs="Calibri"/>
          <w:sz w:val="26"/>
          <w:szCs w:val="26"/>
          <w:lang w:eastAsia="en-US"/>
        </w:rPr>
        <w:t>29.1. Contractul va fi interpretat conform legilor din România.</w:t>
      </w:r>
    </w:p>
    <w:p w:rsidR="00D22656" w:rsidRPr="00845BAC" w:rsidRDefault="00D22656" w:rsidP="00845BAC">
      <w:pPr>
        <w:tabs>
          <w:tab w:val="left" w:pos="0"/>
        </w:tabs>
        <w:autoSpaceDE w:val="0"/>
        <w:autoSpaceDN w:val="0"/>
        <w:adjustRightInd w:val="0"/>
        <w:ind w:left="567" w:hanging="567"/>
        <w:jc w:val="both"/>
        <w:rPr>
          <w:rFonts w:ascii="Calibri" w:hAnsi="Calibri" w:cs="Calibr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r w:rsidRPr="00845BAC">
        <w:rPr>
          <w:rFonts w:ascii="Calibri" w:hAnsi="Calibri" w:cs="Calibri"/>
          <w:sz w:val="26"/>
          <w:szCs w:val="26"/>
          <w:lang w:eastAsia="en-US"/>
        </w:rPr>
        <w:t xml:space="preserve">Prezentul contract s-a încheiat în, azi ___________, în două exemplare câte unul pentru fiecare parte. </w:t>
      </w: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p>
    <w:p w:rsidR="00845BAC" w:rsidRPr="00845BAC" w:rsidRDefault="00845BAC" w:rsidP="00845BAC">
      <w:pPr>
        <w:widowControl w:val="0"/>
        <w:autoSpaceDE w:val="0"/>
        <w:autoSpaceDN w:val="0"/>
        <w:adjustRightInd w:val="0"/>
        <w:jc w:val="both"/>
        <w:rPr>
          <w:rFonts w:ascii="Calibri" w:hAnsi="Calibri" w:cs="Calibri"/>
          <w:sz w:val="26"/>
          <w:szCs w:val="26"/>
          <w:lang w:eastAsia="en-US"/>
        </w:rPr>
      </w:pPr>
    </w:p>
    <w:tbl>
      <w:tblPr>
        <w:tblW w:w="9509" w:type="dxa"/>
        <w:jc w:val="center"/>
        <w:tblInd w:w="-901" w:type="dxa"/>
        <w:tblLayout w:type="fixed"/>
        <w:tblLook w:val="04A0" w:firstRow="1" w:lastRow="0" w:firstColumn="1" w:lastColumn="0" w:noHBand="0" w:noVBand="1"/>
      </w:tblPr>
      <w:tblGrid>
        <w:gridCol w:w="4756"/>
        <w:gridCol w:w="4753"/>
      </w:tblGrid>
      <w:tr w:rsidR="00845BAC" w:rsidRPr="00845BAC" w:rsidTr="009A04CD">
        <w:trPr>
          <w:jc w:val="center"/>
        </w:trPr>
        <w:tc>
          <w:tcPr>
            <w:tcW w:w="4756" w:type="dxa"/>
          </w:tcPr>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Achizitor,</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b/>
                <w:sz w:val="26"/>
                <w:szCs w:val="26"/>
                <w:lang w:eastAsia="en-US"/>
              </w:rPr>
              <w:t>Unitatea Administrativ Teritorială JUDEȚUL HARGHITA</w:t>
            </w:r>
            <w:r w:rsidRPr="00845BAC">
              <w:rPr>
                <w:rFonts w:ascii="Calibri" w:hAnsi="Calibri" w:cs="Calibri"/>
                <w:sz w:val="26"/>
                <w:szCs w:val="26"/>
                <w:lang w:eastAsia="en-US"/>
              </w:rPr>
              <w:t xml:space="preserve"> </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b/>
                <w:sz w:val="26"/>
                <w:szCs w:val="26"/>
                <w:lang w:eastAsia="en-US"/>
              </w:rPr>
              <w:t>Bíró Barna Botond</w:t>
            </w:r>
            <w:r w:rsidRPr="00845BAC">
              <w:rPr>
                <w:rFonts w:ascii="Calibri" w:hAnsi="Calibri" w:cs="Calibri"/>
                <w:sz w:val="26"/>
                <w:szCs w:val="26"/>
                <w:lang w:val="hu-HU" w:eastAsia="en-US"/>
              </w:rPr>
              <w:t>, vicepre</w:t>
            </w:r>
            <w:proofErr w:type="spellStart"/>
            <w:r w:rsidRPr="00845BAC">
              <w:rPr>
                <w:rFonts w:ascii="Calibri" w:hAnsi="Calibri" w:cs="Calibri"/>
                <w:sz w:val="26"/>
                <w:szCs w:val="26"/>
                <w:lang w:eastAsia="en-US"/>
              </w:rPr>
              <w:t>ședinte</w:t>
            </w:r>
            <w:proofErr w:type="spellEnd"/>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tc>
        <w:tc>
          <w:tcPr>
            <w:tcW w:w="4753" w:type="dxa"/>
          </w:tcPr>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Prestator,</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b/>
                <w:sz w:val="26"/>
                <w:szCs w:val="26"/>
                <w:lang w:eastAsia="en-US"/>
              </w:rPr>
            </w:pPr>
            <w:r w:rsidRPr="00845BAC">
              <w:rPr>
                <w:rFonts w:ascii="Calibri" w:hAnsi="Calibri" w:cs="Calibri"/>
                <w:b/>
                <w:sz w:val="26"/>
                <w:szCs w:val="26"/>
                <w:lang w:eastAsia="en-US"/>
              </w:rPr>
              <w:t>____________</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r w:rsidRPr="00845BAC">
              <w:rPr>
                <w:rFonts w:ascii="Calibri" w:hAnsi="Calibri" w:cs="Calibri"/>
                <w:sz w:val="26"/>
                <w:szCs w:val="26"/>
                <w:lang w:eastAsia="en-US"/>
              </w:rPr>
              <w:t>_______________</w:t>
            </w:r>
          </w:p>
          <w:p w:rsidR="00845BAC" w:rsidRPr="00845BAC" w:rsidRDefault="00845BAC" w:rsidP="00845BAC">
            <w:pPr>
              <w:widowControl w:val="0"/>
              <w:autoSpaceDE w:val="0"/>
              <w:autoSpaceDN w:val="0"/>
              <w:adjustRightInd w:val="0"/>
              <w:spacing w:line="360" w:lineRule="auto"/>
              <w:jc w:val="center"/>
              <w:rPr>
                <w:rFonts w:ascii="Calibri" w:hAnsi="Calibri" w:cs="Calibri"/>
                <w:sz w:val="26"/>
                <w:szCs w:val="26"/>
                <w:lang w:eastAsia="en-US"/>
              </w:rPr>
            </w:pPr>
          </w:p>
          <w:p w:rsidR="00845BAC" w:rsidRPr="00845BAC" w:rsidRDefault="00845BAC" w:rsidP="00845BAC">
            <w:pPr>
              <w:widowControl w:val="0"/>
              <w:autoSpaceDE w:val="0"/>
              <w:autoSpaceDN w:val="0"/>
              <w:adjustRightInd w:val="0"/>
              <w:spacing w:line="360" w:lineRule="auto"/>
              <w:jc w:val="center"/>
              <w:rPr>
                <w:rFonts w:ascii="Calibri" w:hAnsi="Calibri" w:cs="Calibri"/>
                <w:i/>
                <w:sz w:val="26"/>
                <w:szCs w:val="26"/>
                <w:lang w:eastAsia="en-US"/>
              </w:rPr>
            </w:pPr>
          </w:p>
        </w:tc>
      </w:tr>
    </w:tbl>
    <w:p w:rsidR="00845BAC" w:rsidRPr="00845BAC" w:rsidRDefault="00845BAC" w:rsidP="00845BAC">
      <w:pPr>
        <w:jc w:val="both"/>
        <w:rPr>
          <w:rFonts w:ascii="Calibri" w:hAnsi="Calibri" w:cs="Calibri"/>
          <w:noProof/>
          <w:sz w:val="26"/>
          <w:szCs w:val="26"/>
          <w:lang w:eastAsia="en-US"/>
        </w:rPr>
      </w:pPr>
    </w:p>
    <w:tbl>
      <w:tblPr>
        <w:tblW w:w="9509" w:type="dxa"/>
        <w:jc w:val="center"/>
        <w:tblInd w:w="-901" w:type="dxa"/>
        <w:tblLayout w:type="fixed"/>
        <w:tblLook w:val="04A0" w:firstRow="1" w:lastRow="0" w:firstColumn="1" w:lastColumn="0" w:noHBand="0" w:noVBand="1"/>
      </w:tblPr>
      <w:tblGrid>
        <w:gridCol w:w="7709"/>
        <w:gridCol w:w="1800"/>
      </w:tblGrid>
      <w:tr w:rsidR="00845BAC" w:rsidRPr="00845BAC" w:rsidTr="009A04CD">
        <w:trPr>
          <w:jc w:val="center"/>
        </w:trPr>
        <w:tc>
          <w:tcPr>
            <w:tcW w:w="8603" w:type="dxa"/>
            <w:gridSpan w:val="2"/>
            <w:shd w:val="clear" w:color="auto" w:fill="auto"/>
          </w:tcPr>
          <w:p w:rsidR="00845BAC" w:rsidRDefault="00845BAC"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Default="00D22656" w:rsidP="00845BAC">
            <w:pPr>
              <w:spacing w:line="276" w:lineRule="auto"/>
              <w:ind w:right="40"/>
              <w:rPr>
                <w:rFonts w:ascii="Calibri" w:eastAsia="Calibri" w:hAnsi="Calibri" w:cs="Calibri"/>
                <w:sz w:val="26"/>
                <w:szCs w:val="26"/>
                <w:lang w:eastAsia="en-US"/>
              </w:rPr>
            </w:pPr>
          </w:p>
          <w:p w:rsidR="00D22656" w:rsidRPr="00845BAC" w:rsidRDefault="00D22656" w:rsidP="00845BAC">
            <w:pPr>
              <w:spacing w:line="276" w:lineRule="auto"/>
              <w:ind w:right="40"/>
              <w:rPr>
                <w:rFonts w:ascii="Calibri" w:eastAsia="Calibri" w:hAnsi="Calibri" w:cs="Calibri"/>
                <w:sz w:val="26"/>
                <w:szCs w:val="26"/>
                <w:lang w:eastAsia="en-US"/>
              </w:rPr>
            </w:pPr>
          </w:p>
          <w:p w:rsidR="00845BAC" w:rsidRPr="00845BAC" w:rsidRDefault="00D22656" w:rsidP="00845BAC">
            <w:pPr>
              <w:spacing w:line="276" w:lineRule="auto"/>
              <w:ind w:right="40"/>
              <w:rPr>
                <w:rFonts w:ascii="Calibri" w:eastAsia="Calibri" w:hAnsi="Calibri" w:cs="Calibri"/>
                <w:sz w:val="26"/>
                <w:szCs w:val="26"/>
                <w:lang w:eastAsia="en-US"/>
              </w:rPr>
            </w:pPr>
            <w:r>
              <w:rPr>
                <w:rFonts w:ascii="Calibri" w:eastAsia="Calibri" w:hAnsi="Calibri" w:cs="Calibri"/>
                <w:sz w:val="26"/>
                <w:szCs w:val="26"/>
                <w:lang w:eastAsia="en-US"/>
              </w:rPr>
              <w:lastRenderedPageBreak/>
              <w:t xml:space="preserve"> </w:t>
            </w:r>
            <w:r w:rsidR="00845BAC" w:rsidRPr="00845BAC">
              <w:rPr>
                <w:rFonts w:ascii="Calibri" w:eastAsia="Calibri" w:hAnsi="Calibri" w:cs="Calibri"/>
                <w:sz w:val="26"/>
                <w:szCs w:val="26"/>
                <w:lang w:eastAsia="en-US"/>
              </w:rPr>
              <w:t>Direcţia economică</w:t>
            </w:r>
          </w:p>
          <w:p w:rsidR="00845BAC" w:rsidRPr="00845BAC" w:rsidRDefault="00845BAC" w:rsidP="00845BAC">
            <w:pPr>
              <w:spacing w:line="276" w:lineRule="auto"/>
              <w:ind w:left="60" w:right="40"/>
              <w:rPr>
                <w:rFonts w:ascii="Calibri" w:eastAsia="Calibri" w:hAnsi="Calibri" w:cs="Calibri"/>
                <w:sz w:val="26"/>
                <w:szCs w:val="26"/>
                <w:lang w:eastAsia="en-US"/>
              </w:rPr>
            </w:pPr>
            <w:proofErr w:type="spellStart"/>
            <w:r w:rsidRPr="00845BAC">
              <w:rPr>
                <w:rFonts w:ascii="Calibri" w:eastAsia="Calibri" w:hAnsi="Calibri" w:cs="Calibri"/>
                <w:b/>
                <w:sz w:val="26"/>
                <w:szCs w:val="26"/>
                <w:lang w:eastAsia="en-US"/>
              </w:rPr>
              <w:t>Bicăjanu</w:t>
            </w:r>
            <w:proofErr w:type="spellEnd"/>
            <w:r w:rsidRPr="00845BAC">
              <w:rPr>
                <w:rFonts w:ascii="Calibri" w:eastAsia="Calibri" w:hAnsi="Calibri" w:cs="Calibri"/>
                <w:b/>
                <w:sz w:val="26"/>
                <w:szCs w:val="26"/>
                <w:lang w:eastAsia="en-US"/>
              </w:rPr>
              <w:t xml:space="preserve"> Vasile, </w:t>
            </w:r>
            <w:r w:rsidRPr="00845BAC">
              <w:rPr>
                <w:rFonts w:ascii="Calibri" w:eastAsia="Calibri" w:hAnsi="Calibri" w:cs="Calibri"/>
                <w:sz w:val="26"/>
                <w:szCs w:val="26"/>
                <w:lang w:eastAsia="en-US"/>
              </w:rPr>
              <w:t>director executiv</w:t>
            </w:r>
          </w:p>
          <w:p w:rsidR="00845BAC" w:rsidRPr="00845BAC" w:rsidRDefault="00845BAC" w:rsidP="00845BAC">
            <w:pPr>
              <w:spacing w:line="276" w:lineRule="auto"/>
              <w:ind w:right="40"/>
              <w:rPr>
                <w:rFonts w:ascii="Calibri" w:eastAsia="Calibri" w:hAnsi="Calibri" w:cs="Calibri"/>
                <w:b/>
                <w:sz w:val="26"/>
                <w:szCs w:val="26"/>
                <w:lang w:eastAsia="en-US"/>
              </w:rPr>
            </w:pPr>
          </w:p>
          <w:p w:rsidR="00845BAC" w:rsidRPr="00845BAC" w:rsidRDefault="00845BAC" w:rsidP="00845BAC">
            <w:pPr>
              <w:spacing w:line="276" w:lineRule="auto"/>
              <w:ind w:right="40"/>
              <w:rPr>
                <w:rFonts w:ascii="Calibri" w:eastAsia="Calibri" w:hAnsi="Calibri" w:cs="Calibri"/>
                <w:b/>
                <w:sz w:val="26"/>
                <w:szCs w:val="26"/>
                <w:lang w:eastAsia="en-US"/>
              </w:rPr>
            </w:pPr>
          </w:p>
          <w:p w:rsidR="00845BAC" w:rsidRPr="00845BAC" w:rsidRDefault="00845BAC" w:rsidP="00845BAC">
            <w:pPr>
              <w:spacing w:line="276" w:lineRule="auto"/>
              <w:ind w:right="40"/>
              <w:rPr>
                <w:rFonts w:ascii="Calibri" w:eastAsia="Calibri" w:hAnsi="Calibri" w:cs="Calibri"/>
                <w:b/>
                <w:sz w:val="26"/>
                <w:szCs w:val="26"/>
                <w:lang w:eastAsia="en-US"/>
              </w:rPr>
            </w:pPr>
          </w:p>
        </w:tc>
      </w:tr>
      <w:tr w:rsidR="00845BAC" w:rsidRPr="00845BAC" w:rsidTr="009A04CD">
        <w:trPr>
          <w:jc w:val="center"/>
        </w:trPr>
        <w:tc>
          <w:tcPr>
            <w:tcW w:w="8603" w:type="dxa"/>
            <w:gridSpan w:val="2"/>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lastRenderedPageBreak/>
              <w:t>Control financiar preventiv</w:t>
            </w:r>
          </w:p>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 xml:space="preserve">Nistor Maria, </w:t>
            </w:r>
            <w:r w:rsidRPr="00845BAC">
              <w:rPr>
                <w:rFonts w:ascii="Calibri" w:hAnsi="Calibri" w:cs="Calibri"/>
                <w:sz w:val="26"/>
                <w:szCs w:val="26"/>
                <w:lang w:eastAsia="en-US"/>
              </w:rPr>
              <w:t xml:space="preserve">consilier </w:t>
            </w: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tc>
      </w:tr>
      <w:tr w:rsidR="00845BAC" w:rsidRPr="00845BAC" w:rsidTr="009A04CD">
        <w:trPr>
          <w:jc w:val="center"/>
        </w:trPr>
        <w:tc>
          <w:tcPr>
            <w:tcW w:w="8603" w:type="dxa"/>
            <w:gridSpan w:val="2"/>
            <w:shd w:val="clear" w:color="auto" w:fill="auto"/>
          </w:tcPr>
          <w:p w:rsidR="00845BAC" w:rsidRPr="00845BAC" w:rsidRDefault="00845BAC" w:rsidP="00845BAC">
            <w:pPr>
              <w:spacing w:line="276" w:lineRule="auto"/>
              <w:ind w:right="198"/>
              <w:rPr>
                <w:rFonts w:ascii="Calibri" w:eastAsia="Calibri" w:hAnsi="Calibri" w:cs="Calibri"/>
                <w:b/>
                <w:sz w:val="26"/>
                <w:szCs w:val="26"/>
                <w:lang w:val="hu-HU" w:eastAsia="en-US"/>
              </w:rPr>
            </w:pPr>
          </w:p>
          <w:p w:rsidR="00845BAC" w:rsidRPr="00845BAC" w:rsidRDefault="00845BAC" w:rsidP="00845BAC">
            <w:pPr>
              <w:spacing w:line="276" w:lineRule="auto"/>
              <w:ind w:right="198"/>
              <w:rPr>
                <w:rFonts w:ascii="Calibri" w:eastAsia="Calibri" w:hAnsi="Calibri" w:cs="Calibri"/>
                <w:b/>
                <w:sz w:val="26"/>
                <w:szCs w:val="26"/>
                <w:lang w:val="hu-HU" w:eastAsia="en-US"/>
              </w:rPr>
            </w:pP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Viza juridică,</w:t>
            </w:r>
          </w:p>
          <w:p w:rsidR="00845BAC" w:rsidRPr="00845BAC" w:rsidRDefault="00845BAC" w:rsidP="00845BAC">
            <w:pPr>
              <w:widowControl w:val="0"/>
              <w:tabs>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Direcţia juridică și administraţie publică</w:t>
            </w:r>
          </w:p>
          <w:p w:rsidR="00845BAC" w:rsidRPr="00845BAC" w:rsidRDefault="00845BAC" w:rsidP="00845BAC">
            <w:pPr>
              <w:widowControl w:val="0"/>
              <w:tabs>
                <w:tab w:val="center" w:pos="2268"/>
                <w:tab w:val="center" w:pos="7371"/>
              </w:tabs>
              <w:spacing w:line="276" w:lineRule="auto"/>
              <w:rPr>
                <w:rFonts w:ascii="Calibri" w:hAnsi="Calibri" w:cs="Calibri"/>
                <w:b/>
                <w:snapToGrid w:val="0"/>
                <w:sz w:val="26"/>
                <w:szCs w:val="26"/>
                <w:lang w:val="hu-HU" w:eastAsia="en-US"/>
              </w:rPr>
            </w:pPr>
            <w:r w:rsidRPr="00845BAC">
              <w:rPr>
                <w:rFonts w:ascii="Calibri" w:hAnsi="Calibri" w:cs="Calibri"/>
                <w:b/>
                <w:snapToGrid w:val="0"/>
                <w:sz w:val="26"/>
                <w:szCs w:val="26"/>
                <w:lang w:val="hu-HU" w:eastAsia="en-US"/>
              </w:rPr>
              <w:t>Vágássy Alpár</w:t>
            </w:r>
            <w:r w:rsidRPr="00845BAC">
              <w:rPr>
                <w:rFonts w:ascii="Calibri" w:hAnsi="Calibri" w:cs="Calibri"/>
                <w:snapToGrid w:val="0"/>
                <w:sz w:val="26"/>
                <w:szCs w:val="26"/>
                <w:lang w:val="hu-HU" w:eastAsia="en-US"/>
              </w:rPr>
              <w:t>, director executiv adjunct</w:t>
            </w:r>
          </w:p>
          <w:p w:rsidR="00845BAC" w:rsidRPr="00845BAC" w:rsidRDefault="00845BAC" w:rsidP="00845BAC">
            <w:pPr>
              <w:spacing w:line="276" w:lineRule="auto"/>
              <w:ind w:right="198"/>
              <w:rPr>
                <w:rFonts w:ascii="Calibri" w:eastAsia="Calibri" w:hAnsi="Calibri" w:cs="Calibri"/>
                <w:sz w:val="26"/>
                <w:szCs w:val="26"/>
                <w:lang w:eastAsia="en-US"/>
              </w:rPr>
            </w:pPr>
          </w:p>
          <w:p w:rsidR="00845BAC" w:rsidRPr="00845BAC" w:rsidRDefault="00845BAC" w:rsidP="00845BAC">
            <w:pPr>
              <w:spacing w:line="276" w:lineRule="auto"/>
              <w:ind w:right="198"/>
              <w:rPr>
                <w:rFonts w:ascii="Calibri" w:eastAsia="Calibri" w:hAnsi="Calibri" w:cs="Calibri"/>
                <w:sz w:val="26"/>
                <w:szCs w:val="26"/>
                <w:lang w:eastAsia="en-US"/>
              </w:rPr>
            </w:pPr>
          </w:p>
          <w:p w:rsidR="00845BAC" w:rsidRPr="00845BAC" w:rsidRDefault="00845BAC" w:rsidP="00845BAC">
            <w:pPr>
              <w:spacing w:line="276" w:lineRule="auto"/>
              <w:ind w:left="23" w:right="198"/>
              <w:rPr>
                <w:rFonts w:ascii="Calibri" w:eastAsia="Calibri" w:hAnsi="Calibri" w:cs="Calibri"/>
                <w:sz w:val="26"/>
                <w:szCs w:val="26"/>
                <w:lang w:eastAsia="en-US"/>
              </w:rPr>
            </w:pPr>
          </w:p>
          <w:p w:rsidR="00845BAC" w:rsidRPr="00845BAC" w:rsidRDefault="00845BAC" w:rsidP="00845BAC">
            <w:pPr>
              <w:spacing w:line="276" w:lineRule="auto"/>
              <w:ind w:left="23" w:right="198"/>
              <w:rPr>
                <w:rFonts w:ascii="Calibri" w:eastAsia="Calibri" w:hAnsi="Calibri" w:cs="Calibri"/>
                <w:sz w:val="26"/>
                <w:szCs w:val="26"/>
                <w:lang w:eastAsia="en-US"/>
              </w:rPr>
            </w:pPr>
            <w:r w:rsidRPr="00845BAC">
              <w:rPr>
                <w:rFonts w:ascii="Calibri" w:eastAsia="Calibri" w:hAnsi="Calibri" w:cs="Calibri"/>
                <w:sz w:val="26"/>
                <w:szCs w:val="26"/>
                <w:lang w:eastAsia="en-US"/>
              </w:rPr>
              <w:t>Serviciul achiziţii publice</w:t>
            </w:r>
          </w:p>
          <w:p w:rsidR="00845BAC" w:rsidRPr="00845BAC" w:rsidRDefault="00845BAC" w:rsidP="00845BAC">
            <w:pPr>
              <w:spacing w:line="276" w:lineRule="auto"/>
              <w:ind w:left="23" w:right="198"/>
              <w:rPr>
                <w:rFonts w:ascii="Calibri" w:eastAsia="Calibri" w:hAnsi="Calibri" w:cs="Calibri"/>
                <w:sz w:val="26"/>
                <w:szCs w:val="26"/>
                <w:lang w:eastAsia="en-US"/>
              </w:rPr>
            </w:pPr>
            <w:r w:rsidRPr="00845BAC">
              <w:rPr>
                <w:rFonts w:ascii="Calibri" w:eastAsia="Calibri" w:hAnsi="Calibri" w:cs="Calibri"/>
                <w:b/>
                <w:sz w:val="26"/>
                <w:szCs w:val="26"/>
                <w:lang w:val="hu-HU" w:eastAsia="en-US"/>
              </w:rPr>
              <w:t>Groza Noémi</w:t>
            </w:r>
            <w:r w:rsidRPr="00845BAC">
              <w:rPr>
                <w:rFonts w:ascii="Calibri" w:eastAsia="Calibri" w:hAnsi="Calibri" w:cs="Calibri"/>
                <w:sz w:val="26"/>
                <w:szCs w:val="26"/>
                <w:lang w:val="hu-HU" w:eastAsia="en-US"/>
              </w:rPr>
              <w:t xml:space="preserve">, </w:t>
            </w:r>
            <w:r w:rsidRPr="00845BAC">
              <w:rPr>
                <w:rFonts w:ascii="Calibri" w:eastAsia="Calibri" w:hAnsi="Calibri" w:cs="Calibri"/>
                <w:sz w:val="26"/>
                <w:szCs w:val="26"/>
                <w:lang w:eastAsia="en-US"/>
              </w:rPr>
              <w:t>șef serviciu</w:t>
            </w:r>
          </w:p>
          <w:p w:rsidR="00845BAC" w:rsidRPr="00845BAC" w:rsidRDefault="00845BAC" w:rsidP="00845BAC">
            <w:pPr>
              <w:widowControl w:val="0"/>
              <w:tabs>
                <w:tab w:val="center" w:pos="2268"/>
                <w:tab w:val="center" w:pos="7371"/>
              </w:tabs>
              <w:spacing w:line="276" w:lineRule="auto"/>
              <w:rPr>
                <w:rFonts w:ascii="Calibri" w:hAnsi="Calibri" w:cs="Calibri"/>
                <w:snapToGrid w:val="0"/>
                <w:sz w:val="26"/>
                <w:szCs w:val="26"/>
                <w:lang w:val="hu-HU" w:eastAsia="en-US"/>
              </w:rPr>
            </w:pPr>
          </w:p>
          <w:p w:rsidR="00845BAC" w:rsidRPr="00845BAC" w:rsidRDefault="00845BAC" w:rsidP="00845BAC">
            <w:pPr>
              <w:widowControl w:val="0"/>
              <w:tabs>
                <w:tab w:val="center" w:pos="2268"/>
                <w:tab w:val="center" w:pos="7371"/>
              </w:tabs>
              <w:spacing w:line="276" w:lineRule="auto"/>
              <w:rPr>
                <w:rFonts w:ascii="Calibri" w:hAnsi="Calibri" w:cs="Calibri"/>
                <w:snapToGrid w:val="0"/>
                <w:sz w:val="26"/>
                <w:szCs w:val="26"/>
                <w:lang w:val="hu-HU" w:eastAsia="en-US"/>
              </w:rPr>
            </w:pPr>
          </w:p>
          <w:p w:rsidR="00845BAC" w:rsidRPr="00845BAC" w:rsidRDefault="00845BAC" w:rsidP="00845BAC">
            <w:pPr>
              <w:widowControl w:val="0"/>
              <w:tabs>
                <w:tab w:val="center" w:pos="2268"/>
                <w:tab w:val="center" w:pos="7371"/>
              </w:tabs>
              <w:spacing w:line="276" w:lineRule="auto"/>
              <w:rPr>
                <w:rFonts w:ascii="Calibri" w:hAnsi="Calibri" w:cs="Calibri"/>
                <w:b/>
                <w:snapToGrid w:val="0"/>
                <w:sz w:val="26"/>
                <w:szCs w:val="26"/>
                <w:lang w:val="hu-HU" w:eastAsia="en-US"/>
              </w:rPr>
            </w:pP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autoSpaceDE w:val="0"/>
              <w:autoSpaceDN w:val="0"/>
              <w:adjustRightInd w:val="0"/>
              <w:spacing w:line="276" w:lineRule="auto"/>
              <w:rPr>
                <w:rFonts w:ascii="Calibri" w:hAnsi="Calibri" w:cs="Calibri"/>
                <w:color w:val="000000"/>
                <w:sz w:val="26"/>
                <w:szCs w:val="26"/>
                <w:lang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Zonda Erika</w:t>
            </w:r>
            <w:r w:rsidRPr="00845BAC">
              <w:rPr>
                <w:rFonts w:ascii="Calibri" w:hAnsi="Calibri" w:cs="Calibri"/>
                <w:sz w:val="26"/>
                <w:szCs w:val="26"/>
                <w:lang w:eastAsia="en-US"/>
              </w:rPr>
              <w:t>, director general</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autoSpaceDE w:val="0"/>
              <w:autoSpaceDN w:val="0"/>
              <w:adjustRightInd w:val="0"/>
              <w:spacing w:line="276" w:lineRule="auto"/>
              <w:rPr>
                <w:rFonts w:ascii="Calibri" w:hAnsi="Calibri" w:cs="Calibri"/>
                <w:color w:val="000000"/>
                <w:sz w:val="26"/>
                <w:szCs w:val="26"/>
                <w:lang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b/>
                <w:sz w:val="26"/>
                <w:szCs w:val="26"/>
                <w:lang w:eastAsia="en-US"/>
              </w:rPr>
              <w:t xml:space="preserve">Péli Levente, </w:t>
            </w:r>
            <w:r w:rsidRPr="00845BAC">
              <w:rPr>
                <w:rFonts w:ascii="Calibri" w:hAnsi="Calibri" w:cs="Calibri"/>
                <w:sz w:val="26"/>
                <w:szCs w:val="26"/>
                <w:lang w:eastAsia="en-US"/>
              </w:rPr>
              <w:t>director general adjunct</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p>
          <w:p w:rsidR="00845BAC" w:rsidRPr="00845BAC" w:rsidRDefault="00845BAC" w:rsidP="00845BAC">
            <w:pPr>
              <w:widowControl w:val="0"/>
              <w:tabs>
                <w:tab w:val="center" w:pos="2268"/>
                <w:tab w:val="center" w:pos="7371"/>
              </w:tabs>
              <w:spacing w:line="276" w:lineRule="auto"/>
              <w:rPr>
                <w:rFonts w:ascii="Calibri" w:hAnsi="Calibri" w:cs="Calibri"/>
                <w:sz w:val="26"/>
                <w:szCs w:val="26"/>
                <w:lang w:val="hu-HU" w:eastAsia="en-US"/>
              </w:rPr>
            </w:pPr>
            <w:r w:rsidRPr="00845BAC">
              <w:rPr>
                <w:rFonts w:ascii="Calibri" w:hAnsi="Calibri" w:cs="Calibri"/>
                <w:sz w:val="26"/>
                <w:szCs w:val="26"/>
                <w:lang w:eastAsia="en-US"/>
              </w:rPr>
              <w:t xml:space="preserve">Direcţia generală </w:t>
            </w:r>
            <w:r w:rsidRPr="00845BAC">
              <w:rPr>
                <w:rFonts w:ascii="Calibri" w:hAnsi="Calibri" w:cs="Calibri"/>
                <w:color w:val="000000"/>
                <w:sz w:val="26"/>
                <w:szCs w:val="26"/>
                <w:lang w:eastAsia="en-US"/>
              </w:rPr>
              <w:t>programe și proiecte</w:t>
            </w:r>
          </w:p>
        </w:tc>
      </w:tr>
      <w:tr w:rsidR="00845BAC" w:rsidRPr="00845BAC" w:rsidTr="009A04CD">
        <w:trPr>
          <w:gridAfter w:val="1"/>
          <w:wAfter w:w="1678" w:type="dxa"/>
          <w:jc w:val="center"/>
        </w:trPr>
        <w:tc>
          <w:tcPr>
            <w:tcW w:w="7185" w:type="dxa"/>
            <w:shd w:val="clear" w:color="auto" w:fill="auto"/>
          </w:tcPr>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r w:rsidRPr="00845BAC">
              <w:rPr>
                <w:rFonts w:ascii="Calibri" w:hAnsi="Calibri" w:cs="Calibri"/>
                <w:b/>
                <w:sz w:val="26"/>
                <w:szCs w:val="26"/>
                <w:lang w:eastAsia="en-US"/>
              </w:rPr>
              <w:t xml:space="preserve">Antal Ernő, </w:t>
            </w:r>
            <w:r w:rsidRPr="00845BAC">
              <w:rPr>
                <w:rFonts w:ascii="Calibri" w:hAnsi="Calibri" w:cs="Calibri"/>
                <w:sz w:val="26"/>
                <w:szCs w:val="26"/>
                <w:lang w:eastAsia="en-US"/>
              </w:rPr>
              <w:t xml:space="preserve">inspector de specialitate </w:t>
            </w:r>
          </w:p>
          <w:p w:rsidR="00845BAC" w:rsidRPr="00845BAC" w:rsidRDefault="00845BAC" w:rsidP="00845BAC">
            <w:pPr>
              <w:widowControl w:val="0"/>
              <w:tabs>
                <w:tab w:val="left" w:pos="480"/>
                <w:tab w:val="center" w:pos="2268"/>
                <w:tab w:val="center" w:pos="7371"/>
              </w:tabs>
              <w:spacing w:line="276" w:lineRule="auto"/>
              <w:rPr>
                <w:rFonts w:ascii="Calibri" w:hAnsi="Calibri" w:cs="Calibri"/>
                <w:sz w:val="26"/>
                <w:szCs w:val="26"/>
                <w:lang w:eastAsia="en-US"/>
              </w:rPr>
            </w:pPr>
            <w:r w:rsidRPr="00845BAC">
              <w:rPr>
                <w:rFonts w:ascii="Calibri" w:hAnsi="Calibri" w:cs="Calibri"/>
                <w:sz w:val="26"/>
                <w:szCs w:val="26"/>
                <w:lang w:eastAsia="en-US"/>
              </w:rPr>
              <w:t>Responsabil contract</w:t>
            </w: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p w:rsidR="00845BAC" w:rsidRPr="00845BAC" w:rsidRDefault="00845BAC" w:rsidP="00845BAC">
            <w:pPr>
              <w:widowControl w:val="0"/>
              <w:tabs>
                <w:tab w:val="center" w:pos="2268"/>
                <w:tab w:val="center" w:pos="7371"/>
              </w:tabs>
              <w:spacing w:line="276" w:lineRule="auto"/>
              <w:rPr>
                <w:rFonts w:ascii="Calibri" w:hAnsi="Calibri" w:cs="Calibri"/>
                <w:b/>
                <w:sz w:val="26"/>
                <w:szCs w:val="26"/>
                <w:lang w:eastAsia="en-US"/>
              </w:rPr>
            </w:pPr>
          </w:p>
        </w:tc>
        <w:bookmarkStart w:id="0" w:name="_GoBack"/>
        <w:bookmarkEnd w:id="0"/>
      </w:tr>
    </w:tbl>
    <w:p w:rsidR="00845BAC" w:rsidRPr="00845BAC" w:rsidRDefault="00845BAC" w:rsidP="00845BAC">
      <w:pPr>
        <w:jc w:val="both"/>
        <w:rPr>
          <w:rFonts w:ascii="Calibri" w:hAnsi="Calibri" w:cs="Calibri"/>
          <w:noProof/>
          <w:sz w:val="26"/>
          <w:szCs w:val="26"/>
          <w:lang w:eastAsia="en-US"/>
        </w:rPr>
      </w:pPr>
    </w:p>
    <w:p w:rsidR="00354799" w:rsidRPr="00845BAC" w:rsidRDefault="00354799" w:rsidP="00845BAC"/>
    <w:sectPr w:rsidR="00354799" w:rsidRPr="00845BAC" w:rsidSect="00D22656">
      <w:footerReference w:type="default" r:id="rId8"/>
      <w:pgSz w:w="11907" w:h="16839" w:code="9"/>
      <w:pgMar w:top="810" w:right="1134" w:bottom="1134" w:left="1418"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F0" w:rsidRDefault="00746DF0">
      <w:r>
        <w:separator/>
      </w:r>
    </w:p>
  </w:endnote>
  <w:endnote w:type="continuationSeparator" w:id="0">
    <w:p w:rsidR="00746DF0" w:rsidRDefault="0074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4CD" w:rsidRDefault="00845BAC">
    <w:pPr>
      <w:pStyle w:val="Footer"/>
      <w:jc w:val="center"/>
    </w:pPr>
    <w:r>
      <w:fldChar w:fldCharType="begin"/>
    </w:r>
    <w:r>
      <w:instrText xml:space="preserve"> PAGE   \* MERGEFORMAT </w:instrText>
    </w:r>
    <w:r>
      <w:fldChar w:fldCharType="separate"/>
    </w:r>
    <w:r w:rsidR="000823CC">
      <w:rPr>
        <w:noProof/>
      </w:rPr>
      <w:t>16</w:t>
    </w:r>
    <w:r>
      <w:fldChar w:fldCharType="end"/>
    </w:r>
  </w:p>
  <w:p w:rsidR="009A04CD" w:rsidRDefault="009A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F0" w:rsidRDefault="00746DF0">
      <w:r>
        <w:separator/>
      </w:r>
    </w:p>
  </w:footnote>
  <w:footnote w:type="continuationSeparator" w:id="0">
    <w:p w:rsidR="00746DF0" w:rsidRDefault="00746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34C0"/>
    <w:multiLevelType w:val="hybridMultilevel"/>
    <w:tmpl w:val="CAC8F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13"/>
    <w:rsid w:val="00082313"/>
    <w:rsid w:val="000823CC"/>
    <w:rsid w:val="00195E57"/>
    <w:rsid w:val="002425D0"/>
    <w:rsid w:val="002571F6"/>
    <w:rsid w:val="00331C85"/>
    <w:rsid w:val="00354799"/>
    <w:rsid w:val="00455BF6"/>
    <w:rsid w:val="004623BF"/>
    <w:rsid w:val="004807D5"/>
    <w:rsid w:val="00555C40"/>
    <w:rsid w:val="00580737"/>
    <w:rsid w:val="005B6303"/>
    <w:rsid w:val="00627D39"/>
    <w:rsid w:val="00673F0C"/>
    <w:rsid w:val="006928E2"/>
    <w:rsid w:val="006C61AA"/>
    <w:rsid w:val="00741222"/>
    <w:rsid w:val="007469E8"/>
    <w:rsid w:val="00746DF0"/>
    <w:rsid w:val="00761CBD"/>
    <w:rsid w:val="007C5DCC"/>
    <w:rsid w:val="007F63E7"/>
    <w:rsid w:val="00845BAC"/>
    <w:rsid w:val="00930C73"/>
    <w:rsid w:val="009433A9"/>
    <w:rsid w:val="009830EC"/>
    <w:rsid w:val="009A04CD"/>
    <w:rsid w:val="009C7281"/>
    <w:rsid w:val="00A1695B"/>
    <w:rsid w:val="00A225F1"/>
    <w:rsid w:val="00B1276D"/>
    <w:rsid w:val="00B310A2"/>
    <w:rsid w:val="00B74F13"/>
    <w:rsid w:val="00C158C3"/>
    <w:rsid w:val="00D11F01"/>
    <w:rsid w:val="00D22656"/>
    <w:rsid w:val="00DB177A"/>
    <w:rsid w:val="00E54CB8"/>
    <w:rsid w:val="00FF5A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8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13"/>
    <w:rPr>
      <w:color w:val="0000FF" w:themeColor="hyperlink"/>
      <w:u w:val="single"/>
    </w:rPr>
  </w:style>
  <w:style w:type="character" w:customStyle="1" w:styleId="d2edcug0">
    <w:name w:val="d2edcug0"/>
    <w:basedOn w:val="DefaultParagraphFont"/>
    <w:rsid w:val="00195E57"/>
  </w:style>
  <w:style w:type="paragraph" w:styleId="FootnoteText">
    <w:name w:val="footnote text"/>
    <w:basedOn w:val="Normal"/>
    <w:link w:val="FootnoteTextChar"/>
    <w:semiHidden/>
    <w:unhideWhenUsed/>
    <w:rsid w:val="00331C85"/>
    <w:rPr>
      <w:sz w:val="20"/>
      <w:szCs w:val="20"/>
      <w:lang w:val="x-none" w:eastAsia="x-none"/>
    </w:rPr>
  </w:style>
  <w:style w:type="character" w:customStyle="1" w:styleId="FootnoteTextChar">
    <w:name w:val="Footnote Text Char"/>
    <w:basedOn w:val="DefaultParagraphFont"/>
    <w:link w:val="FootnoteText"/>
    <w:semiHidden/>
    <w:rsid w:val="00331C85"/>
    <w:rPr>
      <w:rFonts w:ascii="Times New Roman" w:eastAsia="Times New Roman" w:hAnsi="Times New Roman" w:cs="Times New Roman"/>
      <w:sz w:val="20"/>
      <w:szCs w:val="20"/>
      <w:lang w:val="x-none" w:eastAsia="x-none"/>
    </w:rPr>
  </w:style>
  <w:style w:type="character" w:customStyle="1" w:styleId="DefaultTextCaracter">
    <w:name w:val="Default Text Caracter"/>
    <w:link w:val="DefaultText"/>
    <w:locked/>
    <w:rsid w:val="00331C85"/>
    <w:rPr>
      <w:rFonts w:ascii="Times New Roman" w:eastAsia="Times New Roman" w:hAnsi="Times New Roman" w:cs="Times New Roman"/>
      <w:sz w:val="24"/>
      <w:lang w:val="x-none"/>
    </w:rPr>
  </w:style>
  <w:style w:type="paragraph" w:customStyle="1" w:styleId="DefaultText">
    <w:name w:val="Default Text"/>
    <w:basedOn w:val="Normal"/>
    <w:link w:val="DefaultTextCaracter"/>
    <w:rsid w:val="00331C85"/>
    <w:pPr>
      <w:overflowPunct w:val="0"/>
      <w:autoSpaceDE w:val="0"/>
      <w:autoSpaceDN w:val="0"/>
      <w:adjustRightInd w:val="0"/>
    </w:pPr>
    <w:rPr>
      <w:szCs w:val="22"/>
      <w:lang w:val="x-none" w:eastAsia="en-US"/>
    </w:rPr>
  </w:style>
  <w:style w:type="character" w:customStyle="1" w:styleId="DefaultText1Char">
    <w:name w:val="Default Text:1 Char"/>
    <w:link w:val="DefaultText1"/>
    <w:locked/>
    <w:rsid w:val="00331C85"/>
    <w:rPr>
      <w:rFonts w:ascii="Times New Roman" w:eastAsia="Times New Roman" w:hAnsi="Times New Roman" w:cs="Times New Roman"/>
      <w:sz w:val="24"/>
      <w:lang w:eastAsia="x-none"/>
    </w:rPr>
  </w:style>
  <w:style w:type="paragraph" w:customStyle="1" w:styleId="DefaultText1">
    <w:name w:val="Default Text:1"/>
    <w:basedOn w:val="Normal"/>
    <w:link w:val="DefaultText1Char"/>
    <w:rsid w:val="00331C85"/>
    <w:pPr>
      <w:overflowPunct w:val="0"/>
      <w:autoSpaceDE w:val="0"/>
      <w:autoSpaceDN w:val="0"/>
      <w:adjustRightInd w:val="0"/>
    </w:pPr>
    <w:rPr>
      <w:szCs w:val="22"/>
      <w:lang w:eastAsia="x-none"/>
    </w:rPr>
  </w:style>
  <w:style w:type="paragraph" w:customStyle="1" w:styleId="DefaultText2">
    <w:name w:val="Default Text:2"/>
    <w:basedOn w:val="Normal"/>
    <w:rsid w:val="00331C85"/>
    <w:rPr>
      <w:noProof/>
      <w:szCs w:val="20"/>
      <w:lang w:val="en-US" w:eastAsia="en-US"/>
    </w:rPr>
  </w:style>
  <w:style w:type="character" w:customStyle="1" w:styleId="Par1Char">
    <w:name w:val="Par_1 Char"/>
    <w:link w:val="Par1"/>
    <w:locked/>
    <w:rsid w:val="00331C85"/>
    <w:rPr>
      <w:rFonts w:ascii="Times New Roman" w:eastAsia="Times New Roman" w:hAnsi="Times New Roman" w:cs="Times New Roman"/>
      <w:color w:val="000000"/>
      <w:sz w:val="18"/>
      <w:lang w:val="x-none" w:eastAsia="en-GB"/>
    </w:rPr>
  </w:style>
  <w:style w:type="paragraph" w:customStyle="1" w:styleId="Par1">
    <w:name w:val="Par_1"/>
    <w:basedOn w:val="Normal"/>
    <w:link w:val="Par1Char"/>
    <w:rsid w:val="00331C85"/>
    <w:pPr>
      <w:ind w:left="580" w:hanging="580"/>
      <w:jc w:val="both"/>
    </w:pPr>
    <w:rPr>
      <w:color w:val="000000"/>
      <w:sz w:val="18"/>
      <w:szCs w:val="22"/>
      <w:lang w:val="x-none" w:eastAsia="en-GB"/>
    </w:rPr>
  </w:style>
  <w:style w:type="table" w:styleId="TableGrid">
    <w:name w:val="Table Grid"/>
    <w:basedOn w:val="TableNormal"/>
    <w:uiPriority w:val="59"/>
    <w:rsid w:val="00692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45BAC"/>
    <w:pPr>
      <w:tabs>
        <w:tab w:val="center" w:pos="4536"/>
        <w:tab w:val="right" w:pos="9072"/>
      </w:tabs>
    </w:pPr>
  </w:style>
  <w:style w:type="character" w:customStyle="1" w:styleId="FooterChar">
    <w:name w:val="Footer Char"/>
    <w:basedOn w:val="DefaultParagraphFont"/>
    <w:link w:val="Footer"/>
    <w:uiPriority w:val="99"/>
    <w:semiHidden/>
    <w:rsid w:val="00845BAC"/>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8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13"/>
    <w:rPr>
      <w:color w:val="0000FF" w:themeColor="hyperlink"/>
      <w:u w:val="single"/>
    </w:rPr>
  </w:style>
  <w:style w:type="character" w:customStyle="1" w:styleId="d2edcug0">
    <w:name w:val="d2edcug0"/>
    <w:basedOn w:val="DefaultParagraphFont"/>
    <w:rsid w:val="00195E57"/>
  </w:style>
  <w:style w:type="paragraph" w:styleId="FootnoteText">
    <w:name w:val="footnote text"/>
    <w:basedOn w:val="Normal"/>
    <w:link w:val="FootnoteTextChar"/>
    <w:semiHidden/>
    <w:unhideWhenUsed/>
    <w:rsid w:val="00331C85"/>
    <w:rPr>
      <w:sz w:val="20"/>
      <w:szCs w:val="20"/>
      <w:lang w:val="x-none" w:eastAsia="x-none"/>
    </w:rPr>
  </w:style>
  <w:style w:type="character" w:customStyle="1" w:styleId="FootnoteTextChar">
    <w:name w:val="Footnote Text Char"/>
    <w:basedOn w:val="DefaultParagraphFont"/>
    <w:link w:val="FootnoteText"/>
    <w:semiHidden/>
    <w:rsid w:val="00331C85"/>
    <w:rPr>
      <w:rFonts w:ascii="Times New Roman" w:eastAsia="Times New Roman" w:hAnsi="Times New Roman" w:cs="Times New Roman"/>
      <w:sz w:val="20"/>
      <w:szCs w:val="20"/>
      <w:lang w:val="x-none" w:eastAsia="x-none"/>
    </w:rPr>
  </w:style>
  <w:style w:type="character" w:customStyle="1" w:styleId="DefaultTextCaracter">
    <w:name w:val="Default Text Caracter"/>
    <w:link w:val="DefaultText"/>
    <w:locked/>
    <w:rsid w:val="00331C85"/>
    <w:rPr>
      <w:rFonts w:ascii="Times New Roman" w:eastAsia="Times New Roman" w:hAnsi="Times New Roman" w:cs="Times New Roman"/>
      <w:sz w:val="24"/>
      <w:lang w:val="x-none"/>
    </w:rPr>
  </w:style>
  <w:style w:type="paragraph" w:customStyle="1" w:styleId="DefaultText">
    <w:name w:val="Default Text"/>
    <w:basedOn w:val="Normal"/>
    <w:link w:val="DefaultTextCaracter"/>
    <w:rsid w:val="00331C85"/>
    <w:pPr>
      <w:overflowPunct w:val="0"/>
      <w:autoSpaceDE w:val="0"/>
      <w:autoSpaceDN w:val="0"/>
      <w:adjustRightInd w:val="0"/>
    </w:pPr>
    <w:rPr>
      <w:szCs w:val="22"/>
      <w:lang w:val="x-none" w:eastAsia="en-US"/>
    </w:rPr>
  </w:style>
  <w:style w:type="character" w:customStyle="1" w:styleId="DefaultText1Char">
    <w:name w:val="Default Text:1 Char"/>
    <w:link w:val="DefaultText1"/>
    <w:locked/>
    <w:rsid w:val="00331C85"/>
    <w:rPr>
      <w:rFonts w:ascii="Times New Roman" w:eastAsia="Times New Roman" w:hAnsi="Times New Roman" w:cs="Times New Roman"/>
      <w:sz w:val="24"/>
      <w:lang w:eastAsia="x-none"/>
    </w:rPr>
  </w:style>
  <w:style w:type="paragraph" w:customStyle="1" w:styleId="DefaultText1">
    <w:name w:val="Default Text:1"/>
    <w:basedOn w:val="Normal"/>
    <w:link w:val="DefaultText1Char"/>
    <w:rsid w:val="00331C85"/>
    <w:pPr>
      <w:overflowPunct w:val="0"/>
      <w:autoSpaceDE w:val="0"/>
      <w:autoSpaceDN w:val="0"/>
      <w:adjustRightInd w:val="0"/>
    </w:pPr>
    <w:rPr>
      <w:szCs w:val="22"/>
      <w:lang w:eastAsia="x-none"/>
    </w:rPr>
  </w:style>
  <w:style w:type="paragraph" w:customStyle="1" w:styleId="DefaultText2">
    <w:name w:val="Default Text:2"/>
    <w:basedOn w:val="Normal"/>
    <w:rsid w:val="00331C85"/>
    <w:rPr>
      <w:noProof/>
      <w:szCs w:val="20"/>
      <w:lang w:val="en-US" w:eastAsia="en-US"/>
    </w:rPr>
  </w:style>
  <w:style w:type="character" w:customStyle="1" w:styleId="Par1Char">
    <w:name w:val="Par_1 Char"/>
    <w:link w:val="Par1"/>
    <w:locked/>
    <w:rsid w:val="00331C85"/>
    <w:rPr>
      <w:rFonts w:ascii="Times New Roman" w:eastAsia="Times New Roman" w:hAnsi="Times New Roman" w:cs="Times New Roman"/>
      <w:color w:val="000000"/>
      <w:sz w:val="18"/>
      <w:lang w:val="x-none" w:eastAsia="en-GB"/>
    </w:rPr>
  </w:style>
  <w:style w:type="paragraph" w:customStyle="1" w:styleId="Par1">
    <w:name w:val="Par_1"/>
    <w:basedOn w:val="Normal"/>
    <w:link w:val="Par1Char"/>
    <w:rsid w:val="00331C85"/>
    <w:pPr>
      <w:ind w:left="580" w:hanging="580"/>
      <w:jc w:val="both"/>
    </w:pPr>
    <w:rPr>
      <w:color w:val="000000"/>
      <w:sz w:val="18"/>
      <w:szCs w:val="22"/>
      <w:lang w:val="x-none" w:eastAsia="en-GB"/>
    </w:rPr>
  </w:style>
  <w:style w:type="table" w:styleId="TableGrid">
    <w:name w:val="Table Grid"/>
    <w:basedOn w:val="TableNormal"/>
    <w:uiPriority w:val="59"/>
    <w:rsid w:val="006928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45BAC"/>
    <w:pPr>
      <w:tabs>
        <w:tab w:val="center" w:pos="4536"/>
        <w:tab w:val="right" w:pos="9072"/>
      </w:tabs>
    </w:pPr>
  </w:style>
  <w:style w:type="character" w:customStyle="1" w:styleId="FooterChar">
    <w:name w:val="Footer Char"/>
    <w:basedOn w:val="DefaultParagraphFont"/>
    <w:link w:val="Footer"/>
    <w:uiPriority w:val="99"/>
    <w:semiHidden/>
    <w:rsid w:val="00845BAC"/>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87231">
      <w:bodyDiv w:val="1"/>
      <w:marLeft w:val="0"/>
      <w:marRight w:val="0"/>
      <w:marTop w:val="0"/>
      <w:marBottom w:val="0"/>
      <w:divBdr>
        <w:top w:val="none" w:sz="0" w:space="0" w:color="auto"/>
        <w:left w:val="none" w:sz="0" w:space="0" w:color="auto"/>
        <w:bottom w:val="none" w:sz="0" w:space="0" w:color="auto"/>
        <w:right w:val="none" w:sz="0" w:space="0" w:color="auto"/>
      </w:divBdr>
    </w:div>
    <w:div w:id="740367334">
      <w:bodyDiv w:val="1"/>
      <w:marLeft w:val="0"/>
      <w:marRight w:val="0"/>
      <w:marTop w:val="0"/>
      <w:marBottom w:val="0"/>
      <w:divBdr>
        <w:top w:val="none" w:sz="0" w:space="0" w:color="auto"/>
        <w:left w:val="none" w:sz="0" w:space="0" w:color="auto"/>
        <w:bottom w:val="none" w:sz="0" w:space="0" w:color="auto"/>
        <w:right w:val="none" w:sz="0" w:space="0" w:color="auto"/>
      </w:divBdr>
    </w:div>
    <w:div w:id="919143940">
      <w:bodyDiv w:val="1"/>
      <w:marLeft w:val="0"/>
      <w:marRight w:val="0"/>
      <w:marTop w:val="0"/>
      <w:marBottom w:val="0"/>
      <w:divBdr>
        <w:top w:val="none" w:sz="0" w:space="0" w:color="auto"/>
        <w:left w:val="none" w:sz="0" w:space="0" w:color="auto"/>
        <w:bottom w:val="none" w:sz="0" w:space="0" w:color="auto"/>
        <w:right w:val="none" w:sz="0" w:space="0" w:color="auto"/>
      </w:divBdr>
    </w:div>
    <w:div w:id="14194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Pages>
  <Words>6681</Words>
  <Characters>38754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45345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 Erno</dc:creator>
  <cp:keywords/>
  <dc:description/>
  <cp:lastModifiedBy>Antal Erno</cp:lastModifiedBy>
  <cp:revision>5</cp:revision>
  <dcterms:created xsi:type="dcterms:W3CDTF">2021-05-17T06:17:00Z</dcterms:created>
  <dcterms:modified xsi:type="dcterms:W3CDTF">2021-08-09T06:36:00Z</dcterms:modified>
</cp:coreProperties>
</file>