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Pr="007A2734" w:rsidRDefault="007A2734" w:rsidP="002346F0">
      <w:pPr>
        <w:spacing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2D353A" w:rsidRPr="007A2734" w:rsidRDefault="002D353A" w:rsidP="002D353A">
      <w:pPr>
        <w:spacing w:after="240" w:line="240" w:lineRule="auto"/>
        <w:jc w:val="both"/>
        <w:rPr>
          <w:b/>
          <w:bCs/>
          <w:sz w:val="26"/>
          <w:szCs w:val="26"/>
        </w:rPr>
      </w:pPr>
      <w:r w:rsidRPr="007A2734">
        <w:rPr>
          <w:sz w:val="26"/>
          <w:szCs w:val="26"/>
        </w:rPr>
        <w:t xml:space="preserve">În temeiul </w:t>
      </w:r>
      <w:r>
        <w:rPr>
          <w:sz w:val="26"/>
          <w:szCs w:val="26"/>
        </w:rPr>
        <w:t>Legii</w:t>
      </w:r>
      <w:r w:rsidRPr="007A2734">
        <w:rPr>
          <w:sz w:val="26"/>
          <w:szCs w:val="26"/>
        </w:rPr>
        <w:t xml:space="preserve"> nr. </w:t>
      </w:r>
      <w:r>
        <w:rPr>
          <w:sz w:val="26"/>
          <w:szCs w:val="26"/>
        </w:rPr>
        <w:t>98</w:t>
      </w:r>
      <w:r w:rsidRPr="007A2734">
        <w:rPr>
          <w:sz w:val="26"/>
          <w:szCs w:val="26"/>
        </w:rPr>
        <w:t>/20</w:t>
      </w:r>
      <w:r>
        <w:rPr>
          <w:sz w:val="26"/>
          <w:szCs w:val="26"/>
        </w:rPr>
        <w:t>1</w:t>
      </w:r>
      <w:r w:rsidRPr="007A2734">
        <w:rPr>
          <w:sz w:val="26"/>
          <w:szCs w:val="26"/>
        </w:rPr>
        <w:t xml:space="preserve">6 </w:t>
      </w:r>
      <w:r>
        <w:rPr>
          <w:sz w:val="26"/>
          <w:szCs w:val="26"/>
        </w:rPr>
        <w:t>privind achizițiile publice</w:t>
      </w:r>
      <w:r w:rsidRPr="007A2734">
        <w:rPr>
          <w:sz w:val="26"/>
          <w:szCs w:val="26"/>
        </w:rPr>
        <w:t xml:space="preserve">, s-a încheiat prezentul contract de furnizare de produse, </w:t>
      </w:r>
      <w:r w:rsidRPr="007A2734">
        <w:rPr>
          <w:b/>
          <w:bCs/>
          <w:sz w:val="26"/>
          <w:szCs w:val="26"/>
        </w:rPr>
        <w:t>între</w:t>
      </w:r>
    </w:p>
    <w:p w:rsidR="007A2734" w:rsidRPr="007A2734" w:rsidRDefault="007A2734" w:rsidP="00FF68F2">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 Ciuc, P-ţa Libertăţii nr. 5, jud. Harghita, telefon/fax 0266-2077</w:t>
      </w:r>
      <w:r w:rsidR="002346F0">
        <w:rPr>
          <w:sz w:val="26"/>
          <w:szCs w:val="26"/>
        </w:rPr>
        <w:t>0</w:t>
      </w:r>
      <w:r w:rsidRPr="007A2734">
        <w:rPr>
          <w:sz w:val="26"/>
          <w:szCs w:val="26"/>
        </w:rPr>
        <w:t>0, 0266-207725, cod fiscal 4245763, cont trezorerie RO66</w:t>
      </w:r>
      <w:r w:rsidR="002346F0">
        <w:rPr>
          <w:sz w:val="26"/>
          <w:szCs w:val="26"/>
        </w:rPr>
        <w:t xml:space="preserve"> </w:t>
      </w:r>
      <w:r w:rsidRPr="007A2734">
        <w:rPr>
          <w:sz w:val="26"/>
          <w:szCs w:val="26"/>
        </w:rPr>
        <w:t>TREZ</w:t>
      </w:r>
      <w:r w:rsidR="002346F0">
        <w:rPr>
          <w:sz w:val="26"/>
          <w:szCs w:val="26"/>
        </w:rPr>
        <w:t xml:space="preserve"> </w:t>
      </w:r>
      <w:r w:rsidRPr="007A2734">
        <w:rPr>
          <w:sz w:val="26"/>
          <w:szCs w:val="26"/>
        </w:rPr>
        <w:t>3512</w:t>
      </w:r>
      <w:r w:rsidR="002346F0">
        <w:rPr>
          <w:sz w:val="26"/>
          <w:szCs w:val="26"/>
        </w:rPr>
        <w:t xml:space="preserve"> </w:t>
      </w:r>
      <w:r w:rsidRPr="007A2734">
        <w:rPr>
          <w:sz w:val="26"/>
          <w:szCs w:val="26"/>
        </w:rPr>
        <w:t>4510</w:t>
      </w:r>
      <w:r w:rsidR="002346F0">
        <w:rPr>
          <w:sz w:val="26"/>
          <w:szCs w:val="26"/>
        </w:rPr>
        <w:t xml:space="preserve"> </w:t>
      </w:r>
      <w:r w:rsidRPr="007A2734">
        <w:rPr>
          <w:sz w:val="26"/>
          <w:szCs w:val="26"/>
        </w:rPr>
        <w:t>220X</w:t>
      </w:r>
      <w:r w:rsidR="002346F0">
        <w:rPr>
          <w:sz w:val="26"/>
          <w:szCs w:val="26"/>
        </w:rPr>
        <w:t xml:space="preserve"> </w:t>
      </w:r>
      <w:r w:rsidRPr="007A2734">
        <w:rPr>
          <w:sz w:val="26"/>
          <w:szCs w:val="26"/>
        </w:rPr>
        <w:t>XXXX,</w:t>
      </w:r>
      <w:r w:rsidR="002346F0">
        <w:rPr>
          <w:sz w:val="26"/>
          <w:szCs w:val="26"/>
        </w:rPr>
        <w:t xml:space="preserve"> deschis la Trezoreria Miercurea Ciuc,</w:t>
      </w:r>
      <w:r w:rsidRPr="007A2734">
        <w:rPr>
          <w:sz w:val="26"/>
          <w:szCs w:val="26"/>
        </w:rPr>
        <w:t xml:space="preserve"> reprezentat prin </w:t>
      </w:r>
      <w:r w:rsidR="00035A2B">
        <w:rPr>
          <w:sz w:val="26"/>
          <w:szCs w:val="26"/>
        </w:rPr>
        <w:t xml:space="preserve">Incze </w:t>
      </w:r>
      <w:proofErr w:type="spellStart"/>
      <w:r w:rsidR="00035A2B">
        <w:rPr>
          <w:sz w:val="26"/>
          <w:szCs w:val="26"/>
        </w:rPr>
        <w:t>Csongor</w:t>
      </w:r>
      <w:proofErr w:type="spellEnd"/>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035A2B">
        <w:rPr>
          <w:sz w:val="26"/>
          <w:szCs w:val="26"/>
        </w:rPr>
        <w:t>vicepreședinte</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FF68F2">
      <w:pPr>
        <w:spacing w:after="0" w:line="240" w:lineRule="auto"/>
        <w:jc w:val="both"/>
        <w:rPr>
          <w:b/>
          <w:bCs/>
          <w:sz w:val="26"/>
          <w:szCs w:val="26"/>
        </w:rPr>
      </w:pPr>
      <w:r w:rsidRPr="007A2734">
        <w:rPr>
          <w:b/>
          <w:bCs/>
          <w:sz w:val="26"/>
          <w:szCs w:val="26"/>
        </w:rPr>
        <w:t xml:space="preserve">şi </w:t>
      </w:r>
    </w:p>
    <w:p w:rsidR="002D353A" w:rsidRPr="007A2734" w:rsidRDefault="002D353A" w:rsidP="002D353A">
      <w:pPr>
        <w:spacing w:after="0" w:line="240" w:lineRule="auto"/>
        <w:jc w:val="both"/>
        <w:rPr>
          <w:sz w:val="26"/>
          <w:szCs w:val="26"/>
        </w:rPr>
      </w:pPr>
      <w:r w:rsidRPr="007A2734">
        <w:rPr>
          <w:sz w:val="26"/>
          <w:szCs w:val="26"/>
        </w:rPr>
        <w:t xml:space="preserve">_________________________________  cu sediul în </w:t>
      </w:r>
      <w:r>
        <w:rPr>
          <w:sz w:val="26"/>
          <w:szCs w:val="26"/>
        </w:rPr>
        <w:t>___________</w:t>
      </w:r>
      <w:r w:rsidRPr="007A2734">
        <w:rPr>
          <w:sz w:val="26"/>
          <w:szCs w:val="26"/>
        </w:rPr>
        <w:t xml:space="preserve">____ str. ____________ nr. _____ telefon/fax _____________ număr de înmatriculare __________ cod fiscal ____________ cont trezorerie ____________________________ deschis </w:t>
      </w:r>
      <w:smartTag w:uri="urn:schemas-microsoft-com:office:smarttags" w:element="PersonName">
        <w:smartTagPr>
          <w:attr w:name="ProductID" w:val="la Trezoreria"/>
        </w:smartTagPr>
        <w:r w:rsidRPr="007A2734">
          <w:rPr>
            <w:sz w:val="26"/>
            <w:szCs w:val="26"/>
          </w:rPr>
          <w:t>la Trezoreria</w:t>
        </w:r>
      </w:smartTag>
      <w:r w:rsidRPr="007A2734">
        <w:rPr>
          <w:sz w:val="26"/>
          <w:szCs w:val="26"/>
        </w:rPr>
        <w:t xml:space="preserve"> ____________________ reprezentat prin _________________ funcţia ___________, </w:t>
      </w:r>
    </w:p>
    <w:p w:rsidR="007A2734" w:rsidRPr="007A2734" w:rsidRDefault="002D353A" w:rsidP="007A2734">
      <w:pPr>
        <w:spacing w:after="0" w:line="240" w:lineRule="auto"/>
        <w:jc w:val="both"/>
        <w:rPr>
          <w:sz w:val="26"/>
          <w:szCs w:val="26"/>
        </w:rPr>
      </w:pPr>
      <w:r w:rsidRPr="007A2734">
        <w:rPr>
          <w:sz w:val="26"/>
          <w:szCs w:val="26"/>
        </w:rPr>
        <w:t xml:space="preserve">în calitate de </w:t>
      </w:r>
      <w:r w:rsidRPr="007A2734">
        <w:rPr>
          <w:b/>
          <w:bCs/>
          <w:sz w:val="26"/>
          <w:szCs w:val="26"/>
        </w:rPr>
        <w:t>furnizor</w:t>
      </w:r>
      <w:r w:rsidRPr="007A2734">
        <w:rPr>
          <w:sz w:val="26"/>
          <w:szCs w:val="26"/>
        </w:rPr>
        <w:t>, pe de altă parte.</w:t>
      </w:r>
    </w:p>
    <w:p w:rsidR="007A2734" w:rsidRPr="007A2734" w:rsidRDefault="007A2734"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achizitor şi 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preţul plătibil furnizorului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furnizorul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furnizorului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locul unde furnizorul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w:t>
      </w:r>
      <w:proofErr w:type="spellStart"/>
      <w:r w:rsidRPr="007A2734">
        <w:rPr>
          <w:sz w:val="26"/>
          <w:szCs w:val="26"/>
        </w:rPr>
        <w:t>fortă</w:t>
      </w:r>
      <w:proofErr w:type="spellEnd"/>
      <w:r w:rsidRPr="007A2734">
        <w:rPr>
          <w:sz w:val="26"/>
          <w:szCs w:val="26"/>
        </w:rPr>
        <w:t xml:space="preserve">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826E6D">
      <w:pPr>
        <w:spacing w:before="240" w:after="24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7A2734" w:rsidRPr="007A2734" w:rsidRDefault="007A2734" w:rsidP="007A2734">
      <w:pPr>
        <w:spacing w:after="0" w:line="240" w:lineRule="auto"/>
        <w:jc w:val="both"/>
        <w:rPr>
          <w:sz w:val="26"/>
          <w:szCs w:val="26"/>
        </w:rPr>
      </w:pPr>
      <w:r w:rsidRPr="007A2734">
        <w:rPr>
          <w:sz w:val="26"/>
          <w:szCs w:val="26"/>
        </w:rPr>
        <w:t xml:space="preserve">3.1. Furnizorul se obligă să livreze </w:t>
      </w:r>
      <w:r w:rsidR="002D353A">
        <w:rPr>
          <w:sz w:val="26"/>
          <w:szCs w:val="26"/>
        </w:rPr>
        <w:t xml:space="preserve">10 bucăți </w:t>
      </w:r>
      <w:proofErr w:type="spellStart"/>
      <w:r w:rsidR="002D353A">
        <w:rPr>
          <w:sz w:val="26"/>
          <w:szCs w:val="26"/>
        </w:rPr>
        <w:t>access</w:t>
      </w:r>
      <w:proofErr w:type="spellEnd"/>
      <w:r w:rsidR="002D353A">
        <w:rPr>
          <w:sz w:val="26"/>
          <w:szCs w:val="26"/>
        </w:rPr>
        <w:t xml:space="preserve"> </w:t>
      </w:r>
      <w:proofErr w:type="spellStart"/>
      <w:r w:rsidR="002D353A">
        <w:rPr>
          <w:sz w:val="26"/>
          <w:szCs w:val="26"/>
        </w:rPr>
        <w:t>point</w:t>
      </w:r>
      <w:proofErr w:type="spellEnd"/>
      <w:r w:rsidR="00BE62B8">
        <w:rPr>
          <w:sz w:val="26"/>
          <w:szCs w:val="26"/>
        </w:rPr>
        <w:t xml:space="preserve">, conform cerințelor din </w:t>
      </w:r>
      <w:r w:rsidR="002D353A">
        <w:rPr>
          <w:sz w:val="26"/>
          <w:szCs w:val="26"/>
        </w:rPr>
        <w:t>Necesități minim obligatorii</w:t>
      </w:r>
      <w:r w:rsidRPr="007A2734">
        <w:rPr>
          <w:sz w:val="26"/>
          <w:szCs w:val="26"/>
        </w:rPr>
        <w:t xml:space="preserve">, în </w:t>
      </w:r>
      <w:r w:rsidR="0084052E">
        <w:rPr>
          <w:sz w:val="26"/>
          <w:szCs w:val="26"/>
        </w:rPr>
        <w:t xml:space="preserve">termen de </w:t>
      </w:r>
      <w:r w:rsidR="00BE62B8">
        <w:rPr>
          <w:sz w:val="26"/>
          <w:szCs w:val="26"/>
        </w:rPr>
        <w:t>7</w:t>
      </w:r>
      <w:r w:rsidR="0084052E">
        <w:rPr>
          <w:sz w:val="26"/>
          <w:szCs w:val="26"/>
        </w:rPr>
        <w:t xml:space="preserve"> zile de la data semnării și înregistrării prezentului contract la sediul achizitorului</w:t>
      </w:r>
      <w:r w:rsidRPr="007A2734">
        <w:rPr>
          <w:sz w:val="26"/>
          <w:szCs w:val="26"/>
        </w:rPr>
        <w:t>.</w:t>
      </w:r>
    </w:p>
    <w:p w:rsidR="007A2734" w:rsidRPr="007A2734" w:rsidRDefault="007A2734" w:rsidP="001E4328">
      <w:pPr>
        <w:spacing w:line="240" w:lineRule="auto"/>
        <w:jc w:val="both"/>
        <w:rPr>
          <w:sz w:val="26"/>
          <w:szCs w:val="26"/>
        </w:rPr>
      </w:pPr>
      <w:r w:rsidRPr="007A2734">
        <w:rPr>
          <w:sz w:val="26"/>
          <w:szCs w:val="26"/>
        </w:rPr>
        <w:t>3.2. Achizitorul se obligă să achiziţioneze produs</w:t>
      </w:r>
      <w:r w:rsidR="00BE62B8">
        <w:rPr>
          <w:sz w:val="26"/>
          <w:szCs w:val="26"/>
        </w:rPr>
        <w:t>ele</w:t>
      </w:r>
      <w:r w:rsidRPr="007A2734">
        <w:rPr>
          <w:sz w:val="26"/>
          <w:szCs w:val="26"/>
        </w:rPr>
        <w:t xml:space="preserve"> menționat</w:t>
      </w:r>
      <w:r w:rsidR="00BE62B8">
        <w:rPr>
          <w:sz w:val="26"/>
          <w:szCs w:val="26"/>
        </w:rPr>
        <w:t>e</w:t>
      </w:r>
      <w:r w:rsidRPr="007A2734">
        <w:rPr>
          <w:sz w:val="26"/>
          <w:szCs w:val="26"/>
        </w:rPr>
        <w:t xml:space="preserve"> la pct. precedent şi să plătească preţul convenit în prezentul contract.</w:t>
      </w:r>
    </w:p>
    <w:p w:rsidR="007A2734" w:rsidRPr="007A2734" w:rsidRDefault="007A2734" w:rsidP="007A2734">
      <w:pPr>
        <w:spacing w:after="0" w:line="240" w:lineRule="auto"/>
        <w:jc w:val="both"/>
        <w:rPr>
          <w:b/>
          <w:bCs/>
          <w:sz w:val="26"/>
          <w:szCs w:val="26"/>
        </w:rPr>
      </w:pPr>
      <w:r w:rsidRPr="007A2734">
        <w:rPr>
          <w:b/>
          <w:bCs/>
          <w:sz w:val="26"/>
          <w:szCs w:val="26"/>
        </w:rPr>
        <w:t>4. Preţul contractului și modalităţi de plată</w:t>
      </w:r>
    </w:p>
    <w:p w:rsidR="007A2734" w:rsidRPr="007A2734" w:rsidRDefault="007A2734" w:rsidP="007A2734">
      <w:pPr>
        <w:spacing w:after="0" w:line="240" w:lineRule="auto"/>
        <w:jc w:val="both"/>
        <w:rPr>
          <w:sz w:val="26"/>
          <w:szCs w:val="26"/>
        </w:rPr>
      </w:pPr>
      <w:r w:rsidRPr="007A2734">
        <w:rPr>
          <w:sz w:val="26"/>
          <w:szCs w:val="26"/>
        </w:rPr>
        <w:t xml:space="preserve">4.1. Preţul contractului, respectiv preţul produselor livrate, este de </w:t>
      </w:r>
      <w:r w:rsidR="002D353A">
        <w:rPr>
          <w:sz w:val="26"/>
          <w:szCs w:val="26"/>
        </w:rPr>
        <w:t>__________</w:t>
      </w:r>
      <w:r w:rsidRPr="007A2734">
        <w:rPr>
          <w:sz w:val="26"/>
          <w:szCs w:val="26"/>
        </w:rPr>
        <w:t xml:space="preserve"> lei.</w:t>
      </w:r>
    </w:p>
    <w:p w:rsidR="007A2734" w:rsidRPr="007A2734" w:rsidRDefault="007A2734" w:rsidP="007A2734">
      <w:pPr>
        <w:spacing w:after="0" w:line="240" w:lineRule="auto"/>
        <w:jc w:val="both"/>
        <w:rPr>
          <w:sz w:val="26"/>
          <w:szCs w:val="26"/>
        </w:rPr>
      </w:pPr>
      <w:r w:rsidRPr="007A2734">
        <w:rPr>
          <w:sz w:val="26"/>
          <w:szCs w:val="26"/>
        </w:rPr>
        <w:t>4.2. Pentru produsele furnizate Furnizorul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w:t>
      </w:r>
      <w:r w:rsidR="00193027">
        <w:rPr>
          <w:sz w:val="26"/>
          <w:szCs w:val="26"/>
        </w:rPr>
        <w:t xml:space="preserve"> înregistrarea aceste</w:t>
      </w:r>
      <w:r w:rsidRPr="007A2734">
        <w:rPr>
          <w:sz w:val="26"/>
          <w:szCs w:val="26"/>
        </w:rPr>
        <w:t xml:space="preserve">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1E4328">
      <w:pPr>
        <w:spacing w:after="24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1E4328">
      <w:pPr>
        <w:spacing w:after="24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achizitorului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E4328">
      <w:pPr>
        <w:spacing w:after="240" w:line="240" w:lineRule="auto"/>
        <w:jc w:val="both"/>
        <w:rPr>
          <w:i/>
          <w:iCs/>
          <w:sz w:val="26"/>
          <w:szCs w:val="26"/>
        </w:rPr>
      </w:pPr>
      <w:r w:rsidRPr="007A2734">
        <w:rPr>
          <w:sz w:val="26"/>
          <w:szCs w:val="26"/>
        </w:rPr>
        <w:t>6.1. Executarea contractului începe la data semnării şi înregistrării acestuia la sediul achizitorului.</w:t>
      </w:r>
    </w:p>
    <w:p w:rsidR="007A2734" w:rsidRPr="007A2734" w:rsidRDefault="007A2734" w:rsidP="007A2734">
      <w:pPr>
        <w:spacing w:after="0" w:line="240" w:lineRule="auto"/>
        <w:jc w:val="both"/>
        <w:rPr>
          <w:b/>
          <w:bCs/>
          <w:sz w:val="26"/>
          <w:szCs w:val="26"/>
        </w:rPr>
      </w:pPr>
      <w:r w:rsidRPr="009862E9">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EF231E" w:rsidRPr="00826E6D" w:rsidRDefault="0084052E" w:rsidP="007A2734">
      <w:pPr>
        <w:spacing w:after="0" w:line="240" w:lineRule="auto"/>
        <w:jc w:val="both"/>
        <w:rPr>
          <w:sz w:val="26"/>
          <w:szCs w:val="26"/>
        </w:rPr>
      </w:pPr>
      <w:r w:rsidRPr="007451EE">
        <w:rPr>
          <w:color w:val="FF0000"/>
          <w:sz w:val="26"/>
          <w:szCs w:val="26"/>
        </w:rPr>
        <w:tab/>
      </w:r>
      <w:r w:rsidR="007A2734" w:rsidRPr="00826E6D">
        <w:rPr>
          <w:sz w:val="26"/>
          <w:szCs w:val="26"/>
        </w:rPr>
        <w:t xml:space="preserve">a) </w:t>
      </w:r>
      <w:r w:rsidR="002D353A">
        <w:rPr>
          <w:sz w:val="26"/>
          <w:szCs w:val="26"/>
        </w:rPr>
        <w:t>Necesități minim obligatorii</w:t>
      </w:r>
      <w:r w:rsidR="00033A64" w:rsidRPr="00826E6D">
        <w:rPr>
          <w:sz w:val="26"/>
          <w:szCs w:val="26"/>
        </w:rPr>
        <w:t xml:space="preserve"> nr. </w:t>
      </w:r>
      <w:r w:rsidR="002D353A">
        <w:rPr>
          <w:sz w:val="26"/>
          <w:szCs w:val="26"/>
        </w:rPr>
        <w:t>_______________</w:t>
      </w:r>
      <w:r w:rsidR="007A2734" w:rsidRPr="00826E6D">
        <w:rPr>
          <w:sz w:val="26"/>
          <w:szCs w:val="26"/>
        </w:rPr>
        <w:t>;</w:t>
      </w:r>
    </w:p>
    <w:p w:rsidR="007A2734" w:rsidRPr="00826E6D" w:rsidRDefault="0084052E" w:rsidP="007A2734">
      <w:pPr>
        <w:spacing w:after="0" w:line="240" w:lineRule="auto"/>
        <w:jc w:val="both"/>
        <w:rPr>
          <w:sz w:val="26"/>
          <w:szCs w:val="26"/>
        </w:rPr>
      </w:pPr>
      <w:r w:rsidRPr="00826E6D">
        <w:rPr>
          <w:sz w:val="26"/>
          <w:szCs w:val="26"/>
        </w:rPr>
        <w:tab/>
      </w:r>
      <w:r w:rsidR="00EF231E">
        <w:rPr>
          <w:sz w:val="26"/>
          <w:szCs w:val="26"/>
        </w:rPr>
        <w:t>b</w:t>
      </w:r>
      <w:r w:rsidR="007A2734" w:rsidRPr="00826E6D">
        <w:rPr>
          <w:sz w:val="26"/>
          <w:szCs w:val="26"/>
        </w:rPr>
        <w:t xml:space="preserve">) </w:t>
      </w:r>
      <w:r w:rsidR="00342485" w:rsidRPr="00826E6D">
        <w:rPr>
          <w:sz w:val="26"/>
          <w:szCs w:val="26"/>
        </w:rPr>
        <w:t xml:space="preserve">Oferta de preț a furnizorului nr. </w:t>
      </w:r>
      <w:r w:rsidR="002D353A">
        <w:rPr>
          <w:sz w:val="26"/>
          <w:szCs w:val="26"/>
        </w:rPr>
        <w:t>_________________</w:t>
      </w:r>
      <w:r w:rsidR="007A2734" w:rsidRPr="00826E6D">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 se constituie în anexe la prezentul contract ș</w:t>
      </w:r>
      <w:r w:rsidR="00AF3607">
        <w:rPr>
          <w:sz w:val="26"/>
          <w:szCs w:val="26"/>
        </w:rPr>
        <w:t>i fac parte integrantă din ace</w:t>
      </w:r>
      <w:r w:rsidRPr="007A2734">
        <w:rPr>
          <w:sz w:val="26"/>
          <w:szCs w:val="26"/>
        </w:rPr>
        <w:t>sta.</w:t>
      </w:r>
    </w:p>
    <w:p w:rsidR="007A2734" w:rsidRPr="007A2734" w:rsidRDefault="007A2734" w:rsidP="006E58D4">
      <w:pPr>
        <w:spacing w:after="120" w:line="240" w:lineRule="auto"/>
        <w:jc w:val="both"/>
        <w:rPr>
          <w:sz w:val="26"/>
          <w:szCs w:val="26"/>
        </w:rPr>
      </w:pPr>
      <w:r w:rsidRPr="007A2734">
        <w:rPr>
          <w:sz w:val="26"/>
          <w:szCs w:val="26"/>
        </w:rPr>
        <w:t>7.3. În cazul oricărei contradicții între documentele enumerate la art. 7.1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Furnizorul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6E58D4">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Furnizorul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Furnizor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Furnizorul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Furnizorul are obligația de a se asigura că personalul său nu se află într-o situație care ar putea genera conflict de interese. Furnizorul va înlocui imediat și fără vreo compensație din partea Achizitorului orice membru al personalu</w:t>
      </w:r>
      <w:r w:rsidR="008C10AE">
        <w:rPr>
          <w:sz w:val="26"/>
          <w:szCs w:val="26"/>
        </w:rPr>
        <w:t>lui său, care se regăsește într</w:t>
      </w:r>
      <w:r w:rsidR="00417D8F">
        <w:rPr>
          <w:sz w:val="26"/>
          <w:szCs w:val="26"/>
        </w:rPr>
        <w:t>-</w:t>
      </w:r>
      <w:r w:rsidRPr="007A2734">
        <w:rPr>
          <w:sz w:val="26"/>
          <w:szCs w:val="26"/>
        </w:rPr>
        <w:t>o astfel de situație.</w:t>
      </w:r>
    </w:p>
    <w:p w:rsidR="007A2734" w:rsidRPr="007A2734" w:rsidRDefault="007A2734" w:rsidP="006E58D4">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Furnizorul are obligația de a evita orice contact care ar putea să-i compromită independența ori pe cea a personalului său. Dacă Furnizorul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7A2734">
      <w:pPr>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Furnizorul va garanta și va despăgubi pe cheltuiala sa Achizitorul, pe agenții și salariații acestuia, pentru și împotriva tuturor acțiunilor în justiție, revendicărilor, pierderilor și pagubelor rezultate din orice acțiune sau omisiune a Furnizorului și a angajaţilor, colaboratorilor sau subcontractanţilor săi, în executarea prezentului Contract, inclusiv împotriva oricărei încălcări ale prevederilor legale sau a drepturilor terților, privind </w:t>
      </w:r>
      <w:r w:rsidRPr="007A2734">
        <w:rPr>
          <w:sz w:val="26"/>
          <w:szCs w:val="26"/>
        </w:rPr>
        <w:lastRenderedPageBreak/>
        <w:t>brevetele, mărcile comerciale, modelele sau desenele industriale ori alte forme de proprietate intelectuală, precum și dreptul de autor şi alte drepturi conexe.</w:t>
      </w:r>
    </w:p>
    <w:p w:rsidR="007A2734" w:rsidRPr="007A2734" w:rsidRDefault="007A2734" w:rsidP="006E58D4">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Furnizorul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11. Obligaţiile principale ale furnizorului</w:t>
      </w:r>
    </w:p>
    <w:p w:rsidR="007A2734" w:rsidRPr="007A2734" w:rsidRDefault="007A2734" w:rsidP="007A2734">
      <w:pPr>
        <w:spacing w:after="0" w:line="240" w:lineRule="auto"/>
        <w:jc w:val="both"/>
        <w:rPr>
          <w:b/>
          <w:bCs/>
          <w:sz w:val="26"/>
          <w:szCs w:val="26"/>
        </w:rPr>
      </w:pPr>
      <w:r w:rsidRPr="007A2734">
        <w:rPr>
          <w:sz w:val="26"/>
          <w:szCs w:val="26"/>
        </w:rPr>
        <w:t>11.1. Furnizorul se obligă să furnizeze produsele la standardele şi/sau performanţele prezentate în propunerea tehnică</w:t>
      </w:r>
      <w:r w:rsidRPr="007A2734">
        <w:rPr>
          <w:b/>
          <w:bCs/>
          <w:sz w:val="26"/>
          <w:szCs w:val="26"/>
        </w:rPr>
        <w:t>.</w:t>
      </w:r>
    </w:p>
    <w:p w:rsidR="007A2734" w:rsidRPr="007A2734" w:rsidRDefault="007A2734" w:rsidP="00FF68F2">
      <w:pPr>
        <w:spacing w:after="120" w:line="240" w:lineRule="auto"/>
        <w:jc w:val="both"/>
        <w:rPr>
          <w:b/>
          <w:bCs/>
          <w:sz w:val="26"/>
          <w:szCs w:val="26"/>
        </w:rPr>
      </w:pPr>
      <w:r w:rsidRPr="007A2734">
        <w:rPr>
          <w:sz w:val="26"/>
          <w:szCs w:val="26"/>
        </w:rPr>
        <w:t>11.2. Furnizorul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Furnizorul pentru furnizarea informațiilor pe care acesta din urmă le poate solicita în mod rezonabil pentru realizarea Contractului.</w:t>
      </w:r>
    </w:p>
    <w:p w:rsidR="007A2734" w:rsidRPr="007A2734" w:rsidRDefault="007A2734" w:rsidP="00FF68F2">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Achizitorul se obligă să plătească preţul către Furnizor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13.1. În cazul în care Furnizorul nu îşi îndeplineşte sau nu îşi îndeplineşte corespunzător obligaţiile asumate prin Contract, Achizitorul are dreptul de a-i impune plata unei penalităţi de întârziere de 0,</w:t>
      </w:r>
      <w:r w:rsidR="00494516">
        <w:rPr>
          <w:sz w:val="26"/>
          <w:szCs w:val="26"/>
        </w:rPr>
        <w:t>0</w:t>
      </w:r>
      <w:r w:rsidRPr="007A2734">
        <w:rPr>
          <w:sz w:val="26"/>
          <w:szCs w:val="26"/>
        </w:rPr>
        <w:t xml:space="preserve">3%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Furnizorului. </w:t>
      </w:r>
    </w:p>
    <w:p w:rsidR="007A2734" w:rsidRPr="007A2734" w:rsidRDefault="007A2734" w:rsidP="00FF68F2">
      <w:pPr>
        <w:spacing w:after="120" w:line="240" w:lineRule="auto"/>
        <w:jc w:val="both"/>
        <w:rPr>
          <w:sz w:val="26"/>
          <w:szCs w:val="26"/>
        </w:rPr>
      </w:pPr>
      <w:r w:rsidRPr="007A2734">
        <w:rPr>
          <w:sz w:val="26"/>
          <w:szCs w:val="26"/>
        </w:rPr>
        <w:t>13.2</w:t>
      </w:r>
      <w:r w:rsidR="00D845F7">
        <w:rPr>
          <w:sz w:val="26"/>
          <w:szCs w:val="26"/>
        </w:rPr>
        <w:t>.</w:t>
      </w:r>
      <w:r w:rsidR="00935593">
        <w:rPr>
          <w:sz w:val="26"/>
          <w:szCs w:val="26"/>
        </w:rPr>
        <w:t xml:space="preserve"> </w:t>
      </w:r>
      <w:r w:rsidRPr="007A2734">
        <w:rPr>
          <w:sz w:val="26"/>
          <w:szCs w:val="26"/>
        </w:rPr>
        <w:t>În cazul în care Achizitorul nu plăteşte facturile fiscale în termenul prevăzut în art. 4.5., Furnizorul are dreptul de a-i solicita plata unei penalităţi de întârziere de 0,</w:t>
      </w:r>
      <w:r w:rsidR="00935593">
        <w:rPr>
          <w:sz w:val="26"/>
          <w:szCs w:val="26"/>
        </w:rPr>
        <w:t>0</w:t>
      </w:r>
      <w:r w:rsidRPr="007A2734">
        <w:rPr>
          <w:sz w:val="26"/>
          <w:szCs w:val="26"/>
        </w:rPr>
        <w:t>3%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Furnizorului,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7A2734" w:rsidRPr="007A2734">
        <w:rPr>
          <w:sz w:val="26"/>
          <w:szCs w:val="26"/>
        </w:rPr>
        <w:t>Furnizorul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7A2734" w:rsidRPr="007A2734">
        <w:rPr>
          <w:sz w:val="26"/>
          <w:szCs w:val="26"/>
        </w:rPr>
        <w:t>Furnizorul nu se conformează în perioad</w:t>
      </w:r>
      <w:r w:rsidR="00531B55">
        <w:rPr>
          <w:sz w:val="26"/>
          <w:szCs w:val="26"/>
        </w:rPr>
        <w:t>a</w:t>
      </w:r>
      <w:r w:rsidR="007A2734" w:rsidRPr="007A2734">
        <w:rPr>
          <w:sz w:val="26"/>
          <w:szCs w:val="26"/>
        </w:rPr>
        <w:t xml:space="preserve">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7A2734" w:rsidRPr="007A2734">
        <w:rPr>
          <w:sz w:val="26"/>
          <w:szCs w:val="26"/>
        </w:rPr>
        <w:t xml:space="preserve">Furnizorul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CE4EC1" w:rsidP="00F72607">
      <w:pPr>
        <w:spacing w:after="0" w:line="240" w:lineRule="auto"/>
        <w:ind w:firstLine="567"/>
        <w:jc w:val="both"/>
        <w:rPr>
          <w:sz w:val="26"/>
          <w:szCs w:val="26"/>
        </w:rPr>
      </w:pPr>
      <w:r>
        <w:rPr>
          <w:sz w:val="26"/>
          <w:szCs w:val="26"/>
        </w:rPr>
        <w:t>d)</w:t>
      </w:r>
      <w:r w:rsidR="007A2734" w:rsidRPr="007A2734">
        <w:rPr>
          <w:sz w:val="26"/>
          <w:szCs w:val="26"/>
        </w:rPr>
        <w:t>Furnizorul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7A2734" w:rsidRPr="007A2734">
        <w:rPr>
          <w:sz w:val="26"/>
          <w:szCs w:val="26"/>
        </w:rPr>
        <w:t>Furnizorul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lastRenderedPageBreak/>
        <w:t xml:space="preserve">f) </w:t>
      </w:r>
      <w:r w:rsidR="007A2734" w:rsidRPr="007A2734">
        <w:rPr>
          <w:sz w:val="26"/>
          <w:szCs w:val="26"/>
        </w:rPr>
        <w:t xml:space="preserve">împotriva Furnizorului a fost pronunțată </w:t>
      </w:r>
      <w:r w:rsidR="00AB17A3">
        <w:rPr>
          <w:sz w:val="26"/>
          <w:szCs w:val="26"/>
        </w:rPr>
        <w:t>o</w:t>
      </w:r>
      <w:r w:rsidR="007A2734" w:rsidRPr="007A2734">
        <w:rPr>
          <w:sz w:val="26"/>
          <w:szCs w:val="26"/>
        </w:rPr>
        <w:t xml:space="preserve">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are loc orice modificare organizațională care implică o schimbare cu privire la personalitatea juridică, natura sau controlul Furnizorului;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w:t>
      </w:r>
      <w:smartTag w:uri="urn:schemas-microsoft-com:office:smarttags" w:element="PersonName">
        <w:smartTagPr>
          <w:attr w:name="ProductID" w:val="la Furnizor"/>
        </w:smartTagPr>
        <w:r w:rsidRPr="007A2734">
          <w:rPr>
            <w:sz w:val="26"/>
            <w:szCs w:val="26"/>
          </w:rPr>
          <w:t>la Furnizor</w:t>
        </w:r>
      </w:smartTag>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Furnizorul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Furnizorul poate rezilia contractul dacă Achizitorul:</w:t>
      </w:r>
    </w:p>
    <w:p w:rsidR="007A2734" w:rsidRPr="007A2734" w:rsidRDefault="007A2734" w:rsidP="007A2734">
      <w:pPr>
        <w:spacing w:after="0" w:line="240" w:lineRule="auto"/>
        <w:jc w:val="both"/>
        <w:rPr>
          <w:sz w:val="26"/>
          <w:szCs w:val="26"/>
        </w:rPr>
      </w:pPr>
      <w:r w:rsidRPr="007A2734">
        <w:rPr>
          <w:sz w:val="26"/>
          <w:szCs w:val="26"/>
        </w:rPr>
        <w:t>a) nu își îndeplinește obligația de plată către Furnizor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Furnizorului dobândit în temeiul prezentului contract.</w:t>
      </w:r>
    </w:p>
    <w:p w:rsidR="007A2734" w:rsidRPr="007A2734" w:rsidRDefault="007A2734" w:rsidP="00FF68F2">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Furnizorul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.3. Dacă vreunul din produsele inspectate sau testate nu corespunde specificaţiilor, achizitorul are dreptul să îl respingă, iar furnizorul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 de a înlocui produsele refuzate, sau</w:t>
      </w:r>
    </w:p>
    <w:p w:rsidR="007A2734" w:rsidRPr="007A2734" w:rsidRDefault="007A2734" w:rsidP="007A2734">
      <w:pPr>
        <w:spacing w:after="0" w:line="240" w:lineRule="auto"/>
        <w:jc w:val="both"/>
        <w:rPr>
          <w:sz w:val="26"/>
          <w:szCs w:val="26"/>
        </w:rPr>
      </w:pPr>
      <w:r w:rsidRPr="007A2734">
        <w:rPr>
          <w:sz w:val="26"/>
          <w:szCs w:val="26"/>
        </w:rPr>
        <w:t xml:space="preserve">        b)</w:t>
      </w:r>
      <w:r w:rsidR="001E4328">
        <w:rPr>
          <w:sz w:val="26"/>
          <w:szCs w:val="26"/>
        </w:rPr>
        <w:t xml:space="preserve"> </w:t>
      </w:r>
      <w:r w:rsidRPr="007A2734">
        <w:rPr>
          <w:sz w:val="26"/>
          <w:szCs w:val="26"/>
        </w:rPr>
        <w:t>de a face toate modificările necesare pentru ca produsele s</w:t>
      </w:r>
      <w:r w:rsidR="005242D7">
        <w:rPr>
          <w:sz w:val="26"/>
          <w:szCs w:val="26"/>
        </w:rPr>
        <w:t>ă</w:t>
      </w:r>
      <w:r w:rsidRPr="007A2734">
        <w:rPr>
          <w:sz w:val="26"/>
          <w:szCs w:val="26"/>
        </w:rPr>
        <w:t xml:space="preserve">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.4. Dreptul achizitorului de a inspecta, de 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7A2734" w:rsidRDefault="007A2734" w:rsidP="00FF68F2">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furnizor de obligaţia asumării garanţiilor sau altor obligaţii prevăzute în contract. </w:t>
      </w:r>
    </w:p>
    <w:p w:rsidR="00CE4EC1" w:rsidRPr="007A2734" w:rsidRDefault="00CE4EC1" w:rsidP="00FF68F2">
      <w:pPr>
        <w:spacing w:after="120" w:line="240" w:lineRule="auto"/>
        <w:jc w:val="both"/>
        <w:rPr>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.1. Furnizorul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FF68F2">
      <w:pPr>
        <w:spacing w:after="120" w:line="240" w:lineRule="auto"/>
        <w:jc w:val="both"/>
        <w:rPr>
          <w:b/>
          <w:bCs/>
          <w:sz w:val="26"/>
          <w:szCs w:val="26"/>
        </w:rPr>
      </w:pPr>
      <w:r w:rsidRPr="007A2734">
        <w:rPr>
          <w:sz w:val="26"/>
          <w:szCs w:val="26"/>
        </w:rPr>
        <w:t>1</w:t>
      </w:r>
      <w:r w:rsidR="005D5B05">
        <w:rPr>
          <w:sz w:val="26"/>
          <w:szCs w:val="26"/>
        </w:rPr>
        <w:t>6</w:t>
      </w:r>
      <w:r w:rsidRPr="007A2734">
        <w:rPr>
          <w:sz w:val="26"/>
          <w:szCs w:val="26"/>
        </w:rPr>
        <w:t>.2.</w:t>
      </w:r>
      <w:r w:rsidRPr="007A2734">
        <w:rPr>
          <w:b/>
          <w:bCs/>
          <w:sz w:val="26"/>
          <w:szCs w:val="26"/>
        </w:rPr>
        <w:t xml:space="preserve"> </w:t>
      </w:r>
      <w:r w:rsidRPr="007A2734">
        <w:rPr>
          <w:sz w:val="26"/>
          <w:szCs w:val="26"/>
        </w:rPr>
        <w:t>Toate materialele de ambalare a produselor, precum şi toate materialele necesare protecţiei coletelor (</w:t>
      </w:r>
      <w:proofErr w:type="spellStart"/>
      <w:r w:rsidRPr="007A2734">
        <w:rPr>
          <w:sz w:val="26"/>
          <w:szCs w:val="26"/>
        </w:rPr>
        <w:t>paleţi</w:t>
      </w:r>
      <w:proofErr w:type="spellEnd"/>
      <w:r w:rsidRPr="007A2734">
        <w:rPr>
          <w:sz w:val="26"/>
          <w:szCs w:val="26"/>
        </w:rPr>
        <w:t xml:space="preserve"> de lemn, foi de protecţie, etc.) rămân în proprietatea achizitorului.</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.1. Furnizorul are obligaţia de a livra produsele la destinaţia finală indicată de achizitor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.2. La expedierea produselor, furnizorul are obligaţia de a comunica, în scris, atât achizitorului,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.3. Certificarea de către achizitor a faptului că produsele au fost livrate parţial sau total se face după instalare şi după recepţie, prin semnarea de primire de către reprezentantul autorizat al acestuia, pe documentele emise de furnizor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FF68F2">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FF68F2">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Furnizorul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.1. Pe lângă furnizarea efectivă a produselor, furnizorul are obligaţia de a presta şi serviciile accesorii furnizării produselor, fără a modifica preţul contractului.</w:t>
      </w:r>
    </w:p>
    <w:p w:rsidR="007A2734" w:rsidRPr="007A2734" w:rsidRDefault="005D5B05" w:rsidP="00FF68F2">
      <w:pPr>
        <w:spacing w:after="120" w:line="240" w:lineRule="auto"/>
        <w:jc w:val="both"/>
        <w:rPr>
          <w:sz w:val="26"/>
          <w:szCs w:val="26"/>
        </w:rPr>
      </w:pPr>
      <w:r>
        <w:rPr>
          <w:sz w:val="26"/>
          <w:szCs w:val="26"/>
        </w:rPr>
        <w:t>19</w:t>
      </w:r>
      <w:r w:rsidR="007A2734" w:rsidRPr="007A2734">
        <w:rPr>
          <w:sz w:val="26"/>
          <w:szCs w:val="26"/>
        </w:rPr>
        <w:t>.2. Furnizorul are obligaţia de a presta serviciile, pentru perioada de timp convenită (perioada de garanţie), cu condiţia ca aceste servicii să nu elibereze furnizorul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.1. Furnizorul are obligaţia de a garanta c</w:t>
      </w:r>
      <w:r w:rsidR="00727596">
        <w:rPr>
          <w:sz w:val="26"/>
          <w:szCs w:val="26"/>
        </w:rPr>
        <w:t>ă</w:t>
      </w:r>
      <w:r w:rsidRPr="007A2734">
        <w:rPr>
          <w:sz w:val="26"/>
          <w:szCs w:val="26"/>
        </w:rPr>
        <w:t xml:space="preserve">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 un defect ca urmare a proiectului, materialelor sau manoperei (cu excepţia cazului când proiectul şi/sau materialul e cerut în mod expres de către achizitor) sau oricărei alte acţiuni sau omisiuni a furnizorului şi ca acestea vor funcţiona în condiţii normale de funcţionare.</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.2. Perioada de garanţie acordată produselor de către furnizor este cea declarată în propunerea tehnică</w:t>
      </w:r>
      <w:r w:rsidRPr="009F5341">
        <w:rPr>
          <w:sz w:val="26"/>
          <w:szCs w:val="26"/>
        </w:rPr>
        <w:t>.</w:t>
      </w:r>
      <w:r w:rsidRPr="007A2734">
        <w:rPr>
          <w:sz w:val="26"/>
          <w:szCs w:val="26"/>
        </w:rPr>
        <w:t xml:space="preserve"> </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.3. Perioada de garanţie a produselor începe cu data recepţiei efectuate după livrarea şi instalarea acestora la destinaţia finală.</w:t>
      </w:r>
    </w:p>
    <w:p w:rsidR="00AB1736" w:rsidRPr="007A2734" w:rsidRDefault="00AB1736" w:rsidP="00AB1736">
      <w:pPr>
        <w:spacing w:after="0" w:line="240" w:lineRule="auto"/>
        <w:jc w:val="both"/>
        <w:rPr>
          <w:sz w:val="26"/>
          <w:szCs w:val="26"/>
        </w:rPr>
      </w:pPr>
      <w:r w:rsidRPr="007A2734">
        <w:rPr>
          <w:sz w:val="26"/>
          <w:szCs w:val="26"/>
        </w:rPr>
        <w:lastRenderedPageBreak/>
        <w:t>2</w:t>
      </w:r>
      <w:r>
        <w:rPr>
          <w:sz w:val="26"/>
          <w:szCs w:val="26"/>
        </w:rPr>
        <w:t>0</w:t>
      </w:r>
      <w:r w:rsidRPr="007A2734">
        <w:rPr>
          <w:sz w:val="26"/>
          <w:szCs w:val="26"/>
        </w:rPr>
        <w:t xml:space="preserve">.4. Achizitorul are dreptul de a notifica imediat furnizorului, în scris, </w:t>
      </w:r>
      <w:r w:rsidR="009F5341">
        <w:rPr>
          <w:sz w:val="26"/>
          <w:szCs w:val="26"/>
        </w:rPr>
        <w:t xml:space="preserve">de </w:t>
      </w:r>
      <w:r w:rsidRPr="007A2734">
        <w:rPr>
          <w:sz w:val="26"/>
          <w:szCs w:val="26"/>
        </w:rPr>
        <w:t>orice plângere sau reclamaţie ce apare în conformitate cu această garanţie.</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.5. 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Pr>
          <w:sz w:val="26"/>
          <w:szCs w:val="26"/>
        </w:rPr>
        <w:t xml:space="preserve"> este de 24 de ore. </w:t>
      </w:r>
    </w:p>
    <w:p w:rsidR="00AB1736"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.6. Dacă furnizorul, după ce a fost înştiinţat, nu reuşeşte să remedieze defectul în perioada convenită, achizitorul are dreptul de a lua măsuri de remediere pe riscul şi spezele furnizorului şi fără a aduce nici un prejudiciu oricăror alte drepturi pe care achizitorul le poate avea faţă de furnizor prin contract.</w:t>
      </w:r>
    </w:p>
    <w:p w:rsidR="00AB1736" w:rsidRDefault="00AB1736" w:rsidP="00FF68F2">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Pr>
          <w:rFonts w:asciiTheme="minorHAnsi" w:hAnsiTheme="minorHAnsi"/>
          <w:sz w:val="26"/>
          <w:szCs w:val="26"/>
        </w:rPr>
        <w:t>F</w:t>
      </w:r>
      <w:r w:rsidRPr="007847F7">
        <w:rPr>
          <w:rFonts w:asciiTheme="minorHAnsi" w:hAnsiTheme="minorHAnsi"/>
          <w:sz w:val="26"/>
          <w:szCs w:val="26"/>
        </w:rPr>
        <w:t xml:space="preserve">urnizorul, după ce a fost înştiinţat, nu reuşeşte să remedieze defecţiunea în termen de 20 zile calendaristice, achizitorul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.1. Pentru produsele livrate şi pentru serviciile prestate, plăţile datorate de achizitor furnizorului sunt cele declarate în propunerea financiară, anexă la contract.</w:t>
      </w:r>
    </w:p>
    <w:p w:rsidR="007A2734" w:rsidRPr="007A2734" w:rsidRDefault="007A2734" w:rsidP="00FF68F2">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FF68F2">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FF68F2">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1E4328">
      <w:pPr>
        <w:spacing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.1. Achizitorul şi furnizorul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FF68F2">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achizitorul şi furnizorul nu reuşesc să rezolve în mod amiabil o divergenţă contractuală, fiecare poate solicita ca </w:t>
      </w:r>
      <w:r w:rsidRPr="007A2734">
        <w:rPr>
          <w:sz w:val="26"/>
          <w:szCs w:val="26"/>
        </w:rPr>
        <w:lastRenderedPageBreak/>
        <w:t>disputa să se soluţioneze de către instanțele judecătorești competente</w:t>
      </w:r>
      <w:r w:rsidR="00C41C9B">
        <w:rPr>
          <w:sz w:val="26"/>
          <w:szCs w:val="26"/>
        </w:rPr>
        <w:t xml:space="preserve"> de la sediul achizitorului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AB1736" w:rsidRPr="009F5341" w:rsidRDefault="007A2734" w:rsidP="00FF68F2">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w:t>
      </w:r>
      <w:r w:rsidR="004C4CA0">
        <w:rPr>
          <w:sz w:val="26"/>
          <w:szCs w:val="26"/>
        </w:rPr>
        <w:t>,</w:t>
      </w:r>
      <w:r w:rsidRPr="007A2734">
        <w:rPr>
          <w:sz w:val="26"/>
          <w:szCs w:val="26"/>
        </w:rPr>
        <w:t xml:space="preserve"> cât şi în momentul primirii.</w:t>
      </w:r>
    </w:p>
    <w:p w:rsidR="007A2734" w:rsidRPr="007A2734" w:rsidRDefault="007A2734" w:rsidP="00FF68F2">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1E4328">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E76520" w:rsidRDefault="007A2734" w:rsidP="00BD4B10">
      <w:pPr>
        <w:spacing w:after="0" w:line="240" w:lineRule="auto"/>
        <w:jc w:val="both"/>
        <w:rPr>
          <w:sz w:val="26"/>
          <w:szCs w:val="26"/>
        </w:rPr>
      </w:pPr>
      <w:r w:rsidRPr="007A2734">
        <w:rPr>
          <w:sz w:val="26"/>
          <w:szCs w:val="26"/>
        </w:rPr>
        <w:t>Părţile au înţeles să încheie azi __________ prezentul contract în două exemplare, câte unul pentru fiecare parte.</w:t>
      </w:r>
    </w:p>
    <w:p w:rsidR="00BD4B10" w:rsidRPr="00BD4B10" w:rsidRDefault="00BD4B10" w:rsidP="00BD4B10">
      <w:pPr>
        <w:spacing w:after="0" w:line="240" w:lineRule="auto"/>
        <w:jc w:val="both"/>
        <w:rPr>
          <w:sz w:val="26"/>
          <w:szCs w:val="26"/>
        </w:rPr>
      </w:pPr>
    </w:p>
    <w:tbl>
      <w:tblPr>
        <w:tblW w:w="9923" w:type="dxa"/>
        <w:tblInd w:w="108" w:type="dxa"/>
        <w:tblLayout w:type="fixed"/>
        <w:tblCellMar>
          <w:left w:w="0" w:type="dxa"/>
          <w:right w:w="0" w:type="dxa"/>
        </w:tblCellMar>
        <w:tblLook w:val="04A0" w:firstRow="1" w:lastRow="0" w:firstColumn="1" w:lastColumn="0" w:noHBand="0" w:noVBand="1"/>
      </w:tblPr>
      <w:tblGrid>
        <w:gridCol w:w="6804"/>
        <w:gridCol w:w="3119"/>
      </w:tblGrid>
      <w:tr w:rsidR="00E76520" w:rsidRPr="00077B60" w:rsidTr="00A91317">
        <w:trPr>
          <w:trHeight w:val="1578"/>
        </w:trPr>
        <w:tc>
          <w:tcPr>
            <w:tcW w:w="6804" w:type="dxa"/>
            <w:tcMar>
              <w:top w:w="0" w:type="dxa"/>
              <w:left w:w="108" w:type="dxa"/>
              <w:bottom w:w="0" w:type="dxa"/>
              <w:right w:w="108" w:type="dxa"/>
            </w:tcMar>
          </w:tcPr>
          <w:tbl>
            <w:tblPr>
              <w:tblW w:w="6305" w:type="dxa"/>
              <w:tblLayout w:type="fixed"/>
              <w:tblCellMar>
                <w:left w:w="0" w:type="dxa"/>
                <w:right w:w="0" w:type="dxa"/>
              </w:tblCellMar>
              <w:tblLook w:val="04A0" w:firstRow="1" w:lastRow="0" w:firstColumn="1" w:lastColumn="0" w:noHBand="0" w:noVBand="1"/>
            </w:tblPr>
            <w:tblGrid>
              <w:gridCol w:w="3470"/>
              <w:gridCol w:w="2835"/>
            </w:tblGrid>
            <w:tr w:rsidR="00E76520" w:rsidRPr="007B5CF1" w:rsidTr="000454CF">
              <w:trPr>
                <w:trHeight w:val="1578"/>
              </w:trPr>
              <w:tc>
                <w:tcPr>
                  <w:tcW w:w="6305" w:type="dxa"/>
                  <w:gridSpan w:val="2"/>
                  <w:tcMar>
                    <w:top w:w="0" w:type="dxa"/>
                    <w:left w:w="108" w:type="dxa"/>
                    <w:bottom w:w="0" w:type="dxa"/>
                    <w:right w:w="108" w:type="dxa"/>
                  </w:tcMar>
                </w:tcPr>
                <w:p w:rsidR="00E76520" w:rsidRPr="007B5CF1" w:rsidRDefault="00E76520" w:rsidP="000454CF">
                  <w:pPr>
                    <w:autoSpaceDE w:val="0"/>
                    <w:autoSpaceDN w:val="0"/>
                    <w:spacing w:after="0" w:line="240" w:lineRule="auto"/>
                    <w:jc w:val="center"/>
                    <w:rPr>
                      <w:sz w:val="26"/>
                      <w:szCs w:val="26"/>
                    </w:rPr>
                  </w:pPr>
                  <w:r w:rsidRPr="007B5CF1">
                    <w:rPr>
                      <w:sz w:val="26"/>
                      <w:szCs w:val="26"/>
                    </w:rPr>
                    <w:t>ACHIZITOR,</w:t>
                  </w:r>
                </w:p>
                <w:p w:rsidR="00E76520" w:rsidRPr="007B5CF1" w:rsidRDefault="00E76520" w:rsidP="009D4BCB">
                  <w:pPr>
                    <w:autoSpaceDE w:val="0"/>
                    <w:autoSpaceDN w:val="0"/>
                    <w:spacing w:after="0" w:line="240" w:lineRule="auto"/>
                    <w:jc w:val="center"/>
                    <w:rPr>
                      <w:sz w:val="26"/>
                      <w:szCs w:val="26"/>
                    </w:rPr>
                  </w:pPr>
                </w:p>
              </w:tc>
            </w:tr>
            <w:tr w:rsidR="00E76520" w:rsidRPr="007B5CF1" w:rsidTr="00A91317">
              <w:trPr>
                <w:trHeight w:val="1785"/>
              </w:trPr>
              <w:tc>
                <w:tcPr>
                  <w:tcW w:w="3470" w:type="dxa"/>
                  <w:tcMar>
                    <w:top w:w="0" w:type="dxa"/>
                    <w:left w:w="108" w:type="dxa"/>
                    <w:bottom w:w="0" w:type="dxa"/>
                    <w:right w:w="108" w:type="dxa"/>
                  </w:tcMar>
                </w:tcPr>
                <w:p w:rsidR="00E76520" w:rsidRPr="007B5CF1" w:rsidRDefault="00E76520" w:rsidP="000454CF">
                  <w:pPr>
                    <w:autoSpaceDE w:val="0"/>
                    <w:autoSpaceDN w:val="0"/>
                    <w:spacing w:after="0" w:line="240" w:lineRule="auto"/>
                    <w:rPr>
                      <w:sz w:val="26"/>
                      <w:szCs w:val="26"/>
                    </w:rPr>
                  </w:pPr>
                </w:p>
              </w:tc>
              <w:tc>
                <w:tcPr>
                  <w:tcW w:w="2835" w:type="dxa"/>
                  <w:tcMar>
                    <w:top w:w="0" w:type="dxa"/>
                    <w:left w:w="108" w:type="dxa"/>
                    <w:bottom w:w="0" w:type="dxa"/>
                    <w:right w:w="108" w:type="dxa"/>
                  </w:tcMar>
                </w:tcPr>
                <w:p w:rsidR="00E76520" w:rsidRPr="007B5CF1" w:rsidRDefault="00E76520" w:rsidP="000454CF">
                  <w:pPr>
                    <w:autoSpaceDE w:val="0"/>
                    <w:autoSpaceDN w:val="0"/>
                    <w:spacing w:after="0" w:line="240" w:lineRule="auto"/>
                    <w:rPr>
                      <w:sz w:val="26"/>
                      <w:szCs w:val="26"/>
                    </w:rPr>
                  </w:pPr>
                </w:p>
              </w:tc>
            </w:tr>
          </w:tbl>
          <w:p w:rsidR="00E76520" w:rsidRPr="00077B60" w:rsidRDefault="00E76520" w:rsidP="000454CF">
            <w:pPr>
              <w:autoSpaceDE w:val="0"/>
              <w:autoSpaceDN w:val="0"/>
              <w:spacing w:after="0" w:line="240" w:lineRule="auto"/>
              <w:jc w:val="center"/>
              <w:rPr>
                <w:sz w:val="26"/>
                <w:szCs w:val="26"/>
              </w:rPr>
            </w:pPr>
          </w:p>
        </w:tc>
        <w:tc>
          <w:tcPr>
            <w:tcW w:w="3119" w:type="dxa"/>
            <w:tcMar>
              <w:top w:w="0" w:type="dxa"/>
              <w:left w:w="108" w:type="dxa"/>
              <w:bottom w:w="0" w:type="dxa"/>
              <w:right w:w="108" w:type="dxa"/>
            </w:tcMar>
            <w:hideMark/>
          </w:tcPr>
          <w:p w:rsidR="00E76520" w:rsidRDefault="00E76520" w:rsidP="000454CF">
            <w:pPr>
              <w:autoSpaceDE w:val="0"/>
              <w:autoSpaceDN w:val="0"/>
              <w:spacing w:after="0" w:line="240" w:lineRule="auto"/>
              <w:jc w:val="center"/>
              <w:rPr>
                <w:sz w:val="26"/>
                <w:szCs w:val="26"/>
              </w:rPr>
            </w:pPr>
            <w:r w:rsidRPr="00077B60">
              <w:rPr>
                <w:sz w:val="26"/>
                <w:szCs w:val="26"/>
              </w:rPr>
              <w:t>PRESTATOR,</w:t>
            </w:r>
          </w:p>
          <w:p w:rsidR="000814FA" w:rsidRDefault="000814FA" w:rsidP="000454CF">
            <w:pPr>
              <w:autoSpaceDE w:val="0"/>
              <w:autoSpaceDN w:val="0"/>
              <w:spacing w:after="0" w:line="240" w:lineRule="auto"/>
              <w:jc w:val="center"/>
              <w:rPr>
                <w:sz w:val="26"/>
                <w:szCs w:val="26"/>
              </w:rPr>
            </w:pPr>
          </w:p>
          <w:p w:rsidR="00E76520" w:rsidRPr="00077B60" w:rsidRDefault="00E76520" w:rsidP="000814FA">
            <w:pPr>
              <w:autoSpaceDE w:val="0"/>
              <w:autoSpaceDN w:val="0"/>
              <w:spacing w:after="0" w:line="240" w:lineRule="auto"/>
              <w:jc w:val="center"/>
              <w:rPr>
                <w:b/>
                <w:bCs/>
                <w:sz w:val="26"/>
                <w:szCs w:val="26"/>
              </w:rPr>
            </w:pPr>
            <w:bookmarkStart w:id="0" w:name="_GoBack"/>
            <w:bookmarkEnd w:id="0"/>
          </w:p>
        </w:tc>
      </w:tr>
    </w:tbl>
    <w:p w:rsidR="000825E9" w:rsidRPr="000825E9" w:rsidRDefault="000825E9" w:rsidP="00FF68F2">
      <w:pPr>
        <w:spacing w:after="0" w:line="240" w:lineRule="auto"/>
        <w:jc w:val="both"/>
        <w:rPr>
          <w:sz w:val="26"/>
          <w:szCs w:val="26"/>
        </w:rPr>
      </w:pPr>
    </w:p>
    <w:sectPr w:rsidR="000825E9" w:rsidRPr="000825E9" w:rsidSect="00BD4B10">
      <w:footerReference w:type="default" r:id="rId8"/>
      <w:pgSz w:w="11906" w:h="16838"/>
      <w:pgMar w:top="1135" w:right="1134" w:bottom="993" w:left="1134" w:header="709" w:footer="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32" w:rsidRDefault="005F4832" w:rsidP="007A2734">
      <w:pPr>
        <w:spacing w:after="0" w:line="240" w:lineRule="auto"/>
      </w:pPr>
      <w:r>
        <w:separator/>
      </w:r>
    </w:p>
  </w:endnote>
  <w:endnote w:type="continuationSeparator" w:id="0">
    <w:p w:rsidR="005F4832" w:rsidRDefault="005F4832"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9D4BCB">
      <w:rPr>
        <w:bCs/>
        <w:noProof/>
        <w:sz w:val="26"/>
        <w:szCs w:val="26"/>
      </w:rPr>
      <w:t>8</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9D4BCB">
      <w:rPr>
        <w:bCs/>
        <w:noProof/>
        <w:sz w:val="26"/>
        <w:szCs w:val="26"/>
      </w:rPr>
      <w:t>8</w:t>
    </w:r>
    <w:r w:rsidRPr="00265165">
      <w:rPr>
        <w:bCs/>
        <w:sz w:val="26"/>
        <w:szCs w:val="26"/>
      </w:rPr>
      <w:fldChar w:fldCharType="end"/>
    </w:r>
  </w:p>
  <w:p w:rsidR="007A2734" w:rsidRDefault="007A27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32" w:rsidRDefault="005F4832" w:rsidP="007A2734">
      <w:pPr>
        <w:spacing w:after="0" w:line="240" w:lineRule="auto"/>
      </w:pPr>
      <w:r>
        <w:separator/>
      </w:r>
    </w:p>
  </w:footnote>
  <w:footnote w:type="continuationSeparator" w:id="0">
    <w:p w:rsidR="005F4832" w:rsidRDefault="005F4832"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5A2B"/>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BEE"/>
    <w:rsid w:val="00042C63"/>
    <w:rsid w:val="00042D90"/>
    <w:rsid w:val="00042F94"/>
    <w:rsid w:val="00043134"/>
    <w:rsid w:val="0004378C"/>
    <w:rsid w:val="00043A68"/>
    <w:rsid w:val="00043E57"/>
    <w:rsid w:val="00044351"/>
    <w:rsid w:val="0004442D"/>
    <w:rsid w:val="0004542B"/>
    <w:rsid w:val="000454CF"/>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0EA"/>
    <w:rsid w:val="0008019D"/>
    <w:rsid w:val="00081276"/>
    <w:rsid w:val="000814FA"/>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CB5"/>
    <w:rsid w:val="000D3E62"/>
    <w:rsid w:val="000D486D"/>
    <w:rsid w:val="000D596F"/>
    <w:rsid w:val="000D6580"/>
    <w:rsid w:val="000D6F36"/>
    <w:rsid w:val="000E0670"/>
    <w:rsid w:val="000E0A68"/>
    <w:rsid w:val="000E148D"/>
    <w:rsid w:val="000E2CA1"/>
    <w:rsid w:val="000E3448"/>
    <w:rsid w:val="000E3AB7"/>
    <w:rsid w:val="000E3D9D"/>
    <w:rsid w:val="000E52E8"/>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5956"/>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78A"/>
    <w:rsid w:val="00187954"/>
    <w:rsid w:val="00187DE3"/>
    <w:rsid w:val="001900D1"/>
    <w:rsid w:val="001901AF"/>
    <w:rsid w:val="00190425"/>
    <w:rsid w:val="001915F5"/>
    <w:rsid w:val="001919D8"/>
    <w:rsid w:val="00192379"/>
    <w:rsid w:val="00193027"/>
    <w:rsid w:val="00193181"/>
    <w:rsid w:val="00193270"/>
    <w:rsid w:val="00193BBF"/>
    <w:rsid w:val="001941CF"/>
    <w:rsid w:val="0019592E"/>
    <w:rsid w:val="00195EB6"/>
    <w:rsid w:val="0019704A"/>
    <w:rsid w:val="001971EA"/>
    <w:rsid w:val="00197517"/>
    <w:rsid w:val="00197BA7"/>
    <w:rsid w:val="00197D87"/>
    <w:rsid w:val="001A11FA"/>
    <w:rsid w:val="001A1A84"/>
    <w:rsid w:val="001A1E9F"/>
    <w:rsid w:val="001A2089"/>
    <w:rsid w:val="001A26D2"/>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3A"/>
    <w:rsid w:val="002D35A6"/>
    <w:rsid w:val="002D36F4"/>
    <w:rsid w:val="002D39DD"/>
    <w:rsid w:val="002D502A"/>
    <w:rsid w:val="002D5058"/>
    <w:rsid w:val="002D51B4"/>
    <w:rsid w:val="002D5402"/>
    <w:rsid w:val="002D5A3F"/>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66F6"/>
    <w:rsid w:val="00386831"/>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0DEB"/>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17D8F"/>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35D"/>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516"/>
    <w:rsid w:val="00494AA5"/>
    <w:rsid w:val="00494B56"/>
    <w:rsid w:val="00494CCA"/>
    <w:rsid w:val="00494E90"/>
    <w:rsid w:val="00495B72"/>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4CA0"/>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719"/>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B20"/>
    <w:rsid w:val="00506EB5"/>
    <w:rsid w:val="00507E72"/>
    <w:rsid w:val="00510148"/>
    <w:rsid w:val="005101CA"/>
    <w:rsid w:val="0051032C"/>
    <w:rsid w:val="005109CA"/>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2D7"/>
    <w:rsid w:val="00524A91"/>
    <w:rsid w:val="00524DAB"/>
    <w:rsid w:val="00524DDF"/>
    <w:rsid w:val="005250B2"/>
    <w:rsid w:val="00525F4D"/>
    <w:rsid w:val="00526E2A"/>
    <w:rsid w:val="00527846"/>
    <w:rsid w:val="00527E7C"/>
    <w:rsid w:val="0053184D"/>
    <w:rsid w:val="005319DA"/>
    <w:rsid w:val="00531B55"/>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4832"/>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E46"/>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8D4"/>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DF7"/>
    <w:rsid w:val="007112BE"/>
    <w:rsid w:val="00711657"/>
    <w:rsid w:val="00711BB6"/>
    <w:rsid w:val="00711D26"/>
    <w:rsid w:val="007122B6"/>
    <w:rsid w:val="00712DCC"/>
    <w:rsid w:val="007131DD"/>
    <w:rsid w:val="00714A0A"/>
    <w:rsid w:val="007154B5"/>
    <w:rsid w:val="007155EA"/>
    <w:rsid w:val="00715D46"/>
    <w:rsid w:val="00716A3F"/>
    <w:rsid w:val="007173D7"/>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596"/>
    <w:rsid w:val="00727B78"/>
    <w:rsid w:val="007304DF"/>
    <w:rsid w:val="00730FA0"/>
    <w:rsid w:val="007310E7"/>
    <w:rsid w:val="007319A2"/>
    <w:rsid w:val="00731D63"/>
    <w:rsid w:val="00732508"/>
    <w:rsid w:val="007329E8"/>
    <w:rsid w:val="00732D0A"/>
    <w:rsid w:val="0073405E"/>
    <w:rsid w:val="00734540"/>
    <w:rsid w:val="007345FF"/>
    <w:rsid w:val="007346CC"/>
    <w:rsid w:val="00735E7F"/>
    <w:rsid w:val="00736008"/>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1E46"/>
    <w:rsid w:val="0078436A"/>
    <w:rsid w:val="00784FDF"/>
    <w:rsid w:val="007853F6"/>
    <w:rsid w:val="0078554D"/>
    <w:rsid w:val="007862D4"/>
    <w:rsid w:val="00786FEB"/>
    <w:rsid w:val="007871E0"/>
    <w:rsid w:val="007873F9"/>
    <w:rsid w:val="00787C15"/>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6BBB"/>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B9A"/>
    <w:rsid w:val="008B3B05"/>
    <w:rsid w:val="008B3E53"/>
    <w:rsid w:val="008B42C8"/>
    <w:rsid w:val="008B4CE2"/>
    <w:rsid w:val="008B4E42"/>
    <w:rsid w:val="008B6A0D"/>
    <w:rsid w:val="008B6BA2"/>
    <w:rsid w:val="008B6F3D"/>
    <w:rsid w:val="008C087E"/>
    <w:rsid w:val="008C0AA9"/>
    <w:rsid w:val="008C0E0E"/>
    <w:rsid w:val="008C10AE"/>
    <w:rsid w:val="008C1E95"/>
    <w:rsid w:val="008C2F12"/>
    <w:rsid w:val="008C350D"/>
    <w:rsid w:val="008C3AB5"/>
    <w:rsid w:val="008C3AF2"/>
    <w:rsid w:val="008C3C10"/>
    <w:rsid w:val="008C42CE"/>
    <w:rsid w:val="008C444B"/>
    <w:rsid w:val="008C4883"/>
    <w:rsid w:val="008C5DA5"/>
    <w:rsid w:val="008C7D14"/>
    <w:rsid w:val="008D16F2"/>
    <w:rsid w:val="008D18DB"/>
    <w:rsid w:val="008D1B03"/>
    <w:rsid w:val="008D23F6"/>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5D37"/>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593"/>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543C"/>
    <w:rsid w:val="00985714"/>
    <w:rsid w:val="009858DC"/>
    <w:rsid w:val="00985D3C"/>
    <w:rsid w:val="00986211"/>
    <w:rsid w:val="009862E9"/>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BCB"/>
    <w:rsid w:val="009D4F28"/>
    <w:rsid w:val="009D4F66"/>
    <w:rsid w:val="009D5218"/>
    <w:rsid w:val="009D52F5"/>
    <w:rsid w:val="009D5D4B"/>
    <w:rsid w:val="009D6145"/>
    <w:rsid w:val="009D6B23"/>
    <w:rsid w:val="009D763F"/>
    <w:rsid w:val="009E033A"/>
    <w:rsid w:val="009E174C"/>
    <w:rsid w:val="009E1C0D"/>
    <w:rsid w:val="009E2B0D"/>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341"/>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2C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79F"/>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736"/>
    <w:rsid w:val="00AB17A3"/>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607"/>
    <w:rsid w:val="00AF3C19"/>
    <w:rsid w:val="00AF41FE"/>
    <w:rsid w:val="00AF429D"/>
    <w:rsid w:val="00AF5323"/>
    <w:rsid w:val="00AF5BA2"/>
    <w:rsid w:val="00AF6AD6"/>
    <w:rsid w:val="00AF6FA8"/>
    <w:rsid w:val="00AF72D2"/>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39CC"/>
    <w:rsid w:val="00B64352"/>
    <w:rsid w:val="00B645B8"/>
    <w:rsid w:val="00B64F84"/>
    <w:rsid w:val="00B65063"/>
    <w:rsid w:val="00B65086"/>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1007"/>
    <w:rsid w:val="00BA27A1"/>
    <w:rsid w:val="00BA2D98"/>
    <w:rsid w:val="00BA39F0"/>
    <w:rsid w:val="00BA3B75"/>
    <w:rsid w:val="00BA46B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E60"/>
    <w:rsid w:val="00BB4000"/>
    <w:rsid w:val="00BB490E"/>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206D"/>
    <w:rsid w:val="00BD2A90"/>
    <w:rsid w:val="00BD2C25"/>
    <w:rsid w:val="00BD3941"/>
    <w:rsid w:val="00BD3C04"/>
    <w:rsid w:val="00BD3C31"/>
    <w:rsid w:val="00BD401E"/>
    <w:rsid w:val="00BD46E6"/>
    <w:rsid w:val="00BD4B10"/>
    <w:rsid w:val="00BD588B"/>
    <w:rsid w:val="00BD6938"/>
    <w:rsid w:val="00BE146E"/>
    <w:rsid w:val="00BE16CB"/>
    <w:rsid w:val="00BE1AF3"/>
    <w:rsid w:val="00BE22E7"/>
    <w:rsid w:val="00BE240D"/>
    <w:rsid w:val="00BE54BB"/>
    <w:rsid w:val="00BE62B8"/>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E4B"/>
    <w:rsid w:val="00C85F36"/>
    <w:rsid w:val="00C86B3C"/>
    <w:rsid w:val="00C86E54"/>
    <w:rsid w:val="00C86E8C"/>
    <w:rsid w:val="00C874DE"/>
    <w:rsid w:val="00C909EB"/>
    <w:rsid w:val="00C91075"/>
    <w:rsid w:val="00C923EF"/>
    <w:rsid w:val="00C93780"/>
    <w:rsid w:val="00C939C8"/>
    <w:rsid w:val="00C9485A"/>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B0036"/>
    <w:rsid w:val="00CB0727"/>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1FF5"/>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4EC1"/>
    <w:rsid w:val="00CE5277"/>
    <w:rsid w:val="00CE5CF1"/>
    <w:rsid w:val="00CE62AA"/>
    <w:rsid w:val="00CE63FB"/>
    <w:rsid w:val="00CE6422"/>
    <w:rsid w:val="00CE7E46"/>
    <w:rsid w:val="00CF0D62"/>
    <w:rsid w:val="00CF1CDD"/>
    <w:rsid w:val="00CF2A68"/>
    <w:rsid w:val="00CF3181"/>
    <w:rsid w:val="00CF3B30"/>
    <w:rsid w:val="00CF49FC"/>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8A9"/>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0FB3"/>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E00672"/>
    <w:rsid w:val="00E00E4C"/>
    <w:rsid w:val="00E0122F"/>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372"/>
    <w:rsid w:val="00E44D2C"/>
    <w:rsid w:val="00E45145"/>
    <w:rsid w:val="00E45F50"/>
    <w:rsid w:val="00E46A4F"/>
    <w:rsid w:val="00E46ABC"/>
    <w:rsid w:val="00E46AD9"/>
    <w:rsid w:val="00E46C60"/>
    <w:rsid w:val="00E46D94"/>
    <w:rsid w:val="00E50305"/>
    <w:rsid w:val="00E51B37"/>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6520"/>
    <w:rsid w:val="00E776B0"/>
    <w:rsid w:val="00E77FFB"/>
    <w:rsid w:val="00E80252"/>
    <w:rsid w:val="00E80A78"/>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A74AB"/>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21B"/>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622A"/>
    <w:rsid w:val="00EE6444"/>
    <w:rsid w:val="00EE7835"/>
    <w:rsid w:val="00EE7D89"/>
    <w:rsid w:val="00EF060E"/>
    <w:rsid w:val="00EF0B80"/>
    <w:rsid w:val="00EF17E5"/>
    <w:rsid w:val="00EF1889"/>
    <w:rsid w:val="00EF1A9F"/>
    <w:rsid w:val="00EF231E"/>
    <w:rsid w:val="00EF2EC6"/>
    <w:rsid w:val="00EF3AC7"/>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5954"/>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68F2"/>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customStyle="1" w:styleId="DefaultText">
    <w:name w:val="Default Text"/>
    <w:basedOn w:val="Normal"/>
    <w:rsid w:val="00E76520"/>
    <w:pPr>
      <w:spacing w:after="0" w:line="240" w:lineRule="auto"/>
    </w:pPr>
    <w:rPr>
      <w:rFonts w:ascii="Times New Roman" w:eastAsia="Times New Roman" w:hAnsi="Times New Roman"/>
      <w:noProof/>
      <w:sz w:val="24"/>
      <w:szCs w:val="20"/>
      <w:lang w:val="en-US"/>
    </w:rPr>
  </w:style>
  <w:style w:type="paragraph" w:styleId="ListParagraph">
    <w:name w:val="List Paragraph"/>
    <w:basedOn w:val="Normal"/>
    <w:uiPriority w:val="34"/>
    <w:qFormat/>
    <w:rsid w:val="00FF6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customStyle="1" w:styleId="DefaultText">
    <w:name w:val="Default Text"/>
    <w:basedOn w:val="Normal"/>
    <w:rsid w:val="00E76520"/>
    <w:pPr>
      <w:spacing w:after="0" w:line="240" w:lineRule="auto"/>
    </w:pPr>
    <w:rPr>
      <w:rFonts w:ascii="Times New Roman" w:eastAsia="Times New Roman" w:hAnsi="Times New Roman"/>
      <w:noProof/>
      <w:sz w:val="24"/>
      <w:szCs w:val="20"/>
      <w:lang w:val="en-US"/>
    </w:rPr>
  </w:style>
  <w:style w:type="paragraph" w:styleId="ListParagraph">
    <w:name w:val="List Paragraph"/>
    <w:basedOn w:val="Normal"/>
    <w:uiPriority w:val="34"/>
    <w:qFormat/>
    <w:rsid w:val="00FF6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3277</Words>
  <Characters>19013</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5</cp:revision>
  <cp:lastPrinted>2016-04-27T07:51:00Z</cp:lastPrinted>
  <dcterms:created xsi:type="dcterms:W3CDTF">2016-09-15T06:31:00Z</dcterms:created>
  <dcterms:modified xsi:type="dcterms:W3CDTF">2016-09-15T06:35:00Z</dcterms:modified>
</cp:coreProperties>
</file>