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A9" w:rsidRDefault="00624FA9" w:rsidP="00624FA9">
      <w:pPr>
        <w:spacing w:after="120"/>
        <w:jc w:val="center"/>
        <w:rPr>
          <w:rFonts w:cstheme="minorHAnsi"/>
          <w:b/>
          <w:sz w:val="24"/>
          <w:szCs w:val="24"/>
          <w:lang w:val="ro-RO"/>
        </w:rPr>
      </w:pPr>
      <w:r>
        <w:rPr>
          <w:rFonts w:cstheme="minorHAnsi"/>
          <w:b/>
          <w:sz w:val="24"/>
          <w:szCs w:val="24"/>
          <w:lang w:val="ro-RO"/>
        </w:rPr>
        <w:t>DECLARAŢIE</w:t>
      </w:r>
    </w:p>
    <w:p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rsidR="00624FA9" w:rsidRDefault="00624FA9" w:rsidP="00624FA9">
      <w:pPr>
        <w:pStyle w:val="Listparagraf"/>
        <w:spacing w:line="240" w:lineRule="auto"/>
        <w:ind w:left="888"/>
        <w:jc w:val="both"/>
        <w:rPr>
          <w:rFonts w:cstheme="minorHAnsi"/>
          <w:sz w:val="24"/>
          <w:szCs w:val="24"/>
          <w:lang w:val="ro-RO"/>
        </w:rPr>
      </w:pP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rsidR="00624FA9" w:rsidRDefault="00624FA9" w:rsidP="00624FA9">
      <w:pPr>
        <w:pStyle w:val="Listparagraf"/>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rsidR="00624FA9" w:rsidRDefault="00624FA9" w:rsidP="00624FA9">
      <w:pPr>
        <w:pStyle w:val="Frspaiere"/>
        <w:ind w:firstLine="720"/>
        <w:jc w:val="both"/>
        <w:rPr>
          <w:rFonts w:cstheme="minorHAnsi"/>
          <w:sz w:val="24"/>
          <w:szCs w:val="24"/>
        </w:rPr>
      </w:pPr>
      <w:r>
        <w:rPr>
          <w:rFonts w:cstheme="minorHAnsi"/>
          <w:sz w:val="24"/>
          <w:szCs w:val="24"/>
        </w:rPr>
        <w:lastRenderedPageBreak/>
        <w:t>Persoanele cu funcție de decizie din cadrul UAT JUDEȚUL HARGHITA cu privire la desfășurarea achiziției directe, sunt din cadrul Direcției generale patrimoniu, Serviciului achiziții publice, Direcției juridice și administrație publică, Direcției economice:</w:t>
      </w:r>
    </w:p>
    <w:tbl>
      <w:tblPr>
        <w:tblpPr w:leftFromText="180" w:rightFromText="180" w:bottomFromText="200" w:vertAnchor="text" w:horzAnchor="page" w:tblpXSpec="center" w:tblpY="165"/>
        <w:tblW w:w="0" w:type="auto"/>
        <w:tblLook w:val="04A0" w:firstRow="1" w:lastRow="0" w:firstColumn="1" w:lastColumn="0" w:noHBand="0" w:noVBand="1"/>
      </w:tblPr>
      <w:tblGrid>
        <w:gridCol w:w="520"/>
        <w:gridCol w:w="2692"/>
        <w:gridCol w:w="2670"/>
      </w:tblGrid>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Birta </w:t>
            </w:r>
            <w:r w:rsidRPr="00320988">
              <w:rPr>
                <w:rFonts w:cstheme="minorHAnsi"/>
                <w:color w:val="000000"/>
                <w:lang w:val="ro-RO" w:eastAsia="ro-RO"/>
              </w:rPr>
              <w:t>Antal</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eastAsia="ro-RO"/>
              </w:rPr>
              <w:t>Director general</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Ambrus Imre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Șef serviciu</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Petres</w:t>
            </w:r>
            <w:proofErr w:type="spellEnd"/>
            <w:r w:rsidRPr="00320988">
              <w:rPr>
                <w:rFonts w:cstheme="minorHAnsi"/>
                <w:color w:val="000000"/>
                <w:lang w:val="ro-RO" w:eastAsia="ro-RO"/>
              </w:rPr>
              <w:t xml:space="preserve"> Éva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Baricz</w:t>
            </w:r>
            <w:proofErr w:type="spellEnd"/>
            <w:r w:rsidRPr="00320988">
              <w:rPr>
                <w:rFonts w:cstheme="minorHAnsi"/>
                <w:color w:val="000000"/>
                <w:lang w:val="ro-RO" w:eastAsia="ro-RO"/>
              </w:rPr>
              <w:t xml:space="preserve"> Gergely</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proofErr w:type="spellStart"/>
            <w:r w:rsidRPr="00320988">
              <w:rPr>
                <w:rFonts w:cstheme="minorHAnsi"/>
                <w:color w:val="000000"/>
              </w:rPr>
              <w:t>Referent</w:t>
            </w:r>
            <w:proofErr w:type="spellEnd"/>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proofErr w:type="spellStart"/>
            <w:r w:rsidRPr="00320988">
              <w:rPr>
                <w:rFonts w:cstheme="minorHAnsi"/>
                <w:color w:val="000000"/>
                <w:lang w:eastAsia="ro-RO"/>
              </w:rPr>
              <w:t>Bardócz</w:t>
            </w:r>
            <w:proofErr w:type="spellEnd"/>
            <w:r w:rsidRPr="00320988">
              <w:rPr>
                <w:rFonts w:cstheme="minorHAnsi"/>
                <w:color w:val="000000"/>
                <w:lang w:val="ro-RO" w:eastAsia="ro-RO"/>
              </w:rPr>
              <w:t xml:space="preserve"> Mária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proofErr w:type="spellStart"/>
            <w:r w:rsidRPr="00320988">
              <w:rPr>
                <w:rFonts w:cstheme="minorHAnsi"/>
                <w:color w:val="000000"/>
                <w:lang w:val="ro-RO" w:eastAsia="ro-RO"/>
              </w:rPr>
              <w:t>Máthé</w:t>
            </w:r>
            <w:proofErr w:type="spellEnd"/>
            <w:r w:rsidRPr="00320988">
              <w:rPr>
                <w:rFonts w:cstheme="minorHAnsi"/>
                <w:color w:val="000000"/>
                <w:lang w:val="ro-RO" w:eastAsia="ro-RO"/>
              </w:rPr>
              <w:t xml:space="preserve"> </w:t>
            </w:r>
            <w:r w:rsidRPr="00320988">
              <w:rPr>
                <w:rFonts w:cstheme="minorHAnsi"/>
                <w:color w:val="000000"/>
                <w:lang w:eastAsia="ro-RO"/>
              </w:rPr>
              <w:t>Árpád</w:t>
            </w:r>
            <w:r w:rsidRPr="00320988">
              <w:rPr>
                <w:rFonts w:cstheme="minorHAnsi"/>
                <w:color w:val="000000"/>
                <w:lang w:val="ro-RO" w:eastAsia="ro-RO"/>
              </w:rPr>
              <w:t>- Miklós</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Bara Lenuţa</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eastAsia="ro-RO"/>
              </w:rPr>
              <w:t xml:space="preserve">Baróti </w:t>
            </w:r>
            <w:r w:rsidRPr="00320988">
              <w:rPr>
                <w:rFonts w:cstheme="minorHAnsi"/>
                <w:color w:val="000000"/>
                <w:lang w:val="ro-RO" w:eastAsia="ro-RO"/>
              </w:rPr>
              <w:t>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rsidR="00624FA9" w:rsidRPr="00320988" w:rsidRDefault="00624FA9" w:rsidP="00180401">
            <w:pPr>
              <w:spacing w:after="0" w:line="240" w:lineRule="auto"/>
              <w:contextualSpacing/>
              <w:rPr>
                <w:rFonts w:cstheme="minorHAnsi"/>
                <w:bCs/>
                <w:color w:val="000000"/>
                <w:highlight w:val="yellow"/>
                <w:lang w:val="ro-RO"/>
              </w:rPr>
            </w:pPr>
            <w:r w:rsidRPr="00320988">
              <w:rPr>
                <w:rFonts w:cstheme="minorHAnsi"/>
                <w:color w:val="000000"/>
                <w:lang w:val="ro-RO" w:eastAsia="ro-RO"/>
              </w:rPr>
              <w:t>Petroni  Zsolt</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Arial"/>
                <w:bCs/>
                <w:highlight w:val="yellow"/>
                <w:lang w:val="ro-RO" w:eastAsia="ro-RO"/>
              </w:rPr>
            </w:pPr>
            <w:r w:rsidRPr="00320988">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rsidR="00624FA9" w:rsidRPr="00176DE2" w:rsidRDefault="00624FA9" w:rsidP="00180401">
            <w:pPr>
              <w:spacing w:after="0" w:line="240" w:lineRule="auto"/>
              <w:contextualSpacing/>
              <w:rPr>
                <w:rFonts w:cstheme="minorHAnsi"/>
                <w:color w:val="000000"/>
                <w:lang w:eastAsia="ro-RO"/>
              </w:rPr>
            </w:pPr>
            <w:r>
              <w:rPr>
                <w:rFonts w:cstheme="minorHAnsi"/>
                <w:color w:val="000000"/>
                <w:lang w:val="ro-RO" w:eastAsia="ro-RO"/>
              </w:rPr>
              <w:t>Bod</w:t>
            </w:r>
            <w:r>
              <w:rPr>
                <w:rFonts w:cstheme="minorHAnsi"/>
                <w:color w:val="000000"/>
                <w:lang w:eastAsia="ro-RO"/>
              </w:rPr>
              <w:t>ó Emőke</w:t>
            </w:r>
          </w:p>
        </w:tc>
        <w:tc>
          <w:tcPr>
            <w:tcW w:w="0" w:type="auto"/>
            <w:tcBorders>
              <w:top w:val="single" w:sz="4" w:space="0" w:color="auto"/>
              <w:left w:val="nil"/>
              <w:bottom w:val="single" w:sz="4" w:space="0" w:color="auto"/>
              <w:right w:val="single" w:sz="4" w:space="0" w:color="auto"/>
            </w:tcBorders>
          </w:tcPr>
          <w:p w:rsidR="00624FA9" w:rsidRPr="00320988"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rsidP="00AD634D">
            <w:pPr>
              <w:spacing w:after="0" w:line="240" w:lineRule="auto"/>
              <w:contextualSpacing/>
              <w:rPr>
                <w:rFonts w:cstheme="minorHAnsi"/>
                <w:color w:val="000000"/>
                <w:lang w:val="ro-RO" w:eastAsia="ro-RO"/>
              </w:rPr>
            </w:pPr>
            <w:r>
              <w:rPr>
                <w:rFonts w:cstheme="minorHAnsi"/>
                <w:color w:val="000000"/>
                <w:lang w:val="ro-RO" w:eastAsia="ro-RO"/>
              </w:rPr>
              <w:t xml:space="preserve">Ambrus </w:t>
            </w:r>
            <w:proofErr w:type="spellStart"/>
            <w:r>
              <w:rPr>
                <w:rFonts w:cstheme="minorHAnsi"/>
                <w:color w:val="000000"/>
                <w:lang w:val="ro-RO" w:eastAsia="ro-RO"/>
              </w:rPr>
              <w:t>Gy</w:t>
            </w:r>
            <w:proofErr w:type="spellEnd"/>
            <w:r w:rsidR="00AD634D">
              <w:rPr>
                <w:rFonts w:cstheme="minorHAnsi"/>
                <w:color w:val="000000"/>
                <w:lang w:eastAsia="ro-RO"/>
              </w:rPr>
              <w:t>ö</w:t>
            </w:r>
            <w:proofErr w:type="spellStart"/>
            <w:r>
              <w:rPr>
                <w:rFonts w:cstheme="minorHAnsi"/>
                <w:color w:val="000000"/>
                <w:lang w:val="ro-RO" w:eastAsia="ro-RO"/>
              </w:rPr>
              <w:t>ngy-Imola</w:t>
            </w:r>
            <w:proofErr w:type="spellEnd"/>
            <w:r>
              <w:rPr>
                <w:rFonts w:cstheme="minorHAnsi"/>
                <w:color w:val="000000"/>
                <w:lang w:val="ro-RO" w:eastAsia="ro-RO"/>
              </w:rPr>
              <w:t xml:space="preserve"> </w:t>
            </w:r>
          </w:p>
        </w:tc>
        <w:tc>
          <w:tcPr>
            <w:tcW w:w="0" w:type="auto"/>
            <w:tcBorders>
              <w:top w:val="single" w:sz="4" w:space="0" w:color="auto"/>
              <w:left w:val="nil"/>
              <w:bottom w:val="single" w:sz="4" w:space="0" w:color="auto"/>
              <w:right w:val="single" w:sz="4" w:space="0" w:color="auto"/>
            </w:tcBorders>
            <w:hideMark/>
          </w:tcPr>
          <w:p w:rsidR="00624FA9" w:rsidRDefault="00624FA9" w:rsidP="00180401">
            <w:pPr>
              <w:spacing w:after="0" w:line="240" w:lineRule="auto"/>
              <w:contextualSpacing/>
              <w:rPr>
                <w:rFonts w:cstheme="minorHAnsi"/>
                <w:color w:val="000000"/>
                <w:lang w:val="ro-RO"/>
              </w:rPr>
            </w:pPr>
            <w:r>
              <w:rPr>
                <w:rFonts w:cstheme="minorHAnsi"/>
                <w:color w:val="000000"/>
                <w:lang w:val="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rsidR="00624FA9" w:rsidRPr="00624FA9" w:rsidRDefault="00624FA9" w:rsidP="00180401">
            <w:pPr>
              <w:spacing w:after="0" w:line="240" w:lineRule="auto"/>
              <w:contextualSpacing/>
              <w:rPr>
                <w:rFonts w:cstheme="minorHAnsi"/>
                <w:color w:val="000000"/>
                <w:lang w:eastAsia="ro-RO"/>
              </w:rPr>
            </w:pPr>
            <w:r>
              <w:rPr>
                <w:rFonts w:cstheme="minorHAnsi"/>
                <w:color w:val="000000"/>
                <w:lang w:val="ro-RO" w:eastAsia="ro-RO"/>
              </w:rPr>
              <w:t>Groza No</w:t>
            </w:r>
            <w:proofErr w:type="spellStart"/>
            <w:r>
              <w:rPr>
                <w:rFonts w:cstheme="minorHAnsi"/>
                <w:color w:val="000000"/>
                <w:lang w:eastAsia="ro-RO"/>
              </w:rPr>
              <w:t>émi</w:t>
            </w:r>
            <w:proofErr w:type="spellEnd"/>
          </w:p>
        </w:tc>
        <w:tc>
          <w:tcPr>
            <w:tcW w:w="0" w:type="auto"/>
            <w:tcBorders>
              <w:top w:val="single" w:sz="4" w:space="0" w:color="auto"/>
              <w:left w:val="nil"/>
              <w:bottom w:val="single" w:sz="4" w:space="0" w:color="auto"/>
              <w:right w:val="single" w:sz="4" w:space="0" w:color="auto"/>
            </w:tcBorders>
          </w:tcPr>
          <w:p w:rsidR="00624FA9" w:rsidRPr="00624FA9" w:rsidRDefault="00624FA9" w:rsidP="00180401">
            <w:pPr>
              <w:spacing w:after="0" w:line="240" w:lineRule="auto"/>
              <w:contextualSpacing/>
              <w:rPr>
                <w:rFonts w:cstheme="minorHAnsi"/>
                <w:color w:val="000000"/>
                <w:lang w:val="ro-RO"/>
              </w:rPr>
            </w:pPr>
            <w:r>
              <w:rPr>
                <w:rFonts w:cstheme="minorHAnsi"/>
                <w:color w:val="000000"/>
                <w:lang w:val="ro-RO"/>
              </w:rPr>
              <w:t>Șef serviciu</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Pr="00624FA9" w:rsidRDefault="00624FA9">
            <w:pPr>
              <w:spacing w:after="0" w:line="240" w:lineRule="auto"/>
              <w:rPr>
                <w:rFonts w:eastAsia="Calibri" w:cstheme="minorHAnsi"/>
                <w:color w:val="000000"/>
                <w:sz w:val="24"/>
                <w:szCs w:val="24"/>
                <w:lang w:val="ro-RO" w:eastAsia="ro-RO"/>
              </w:rPr>
            </w:pPr>
            <w:r w:rsidRPr="00624FA9">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Császár</w:t>
            </w:r>
            <w:proofErr w:type="spellEnd"/>
            <w:r>
              <w:rPr>
                <w:rFonts w:eastAsia="Calibri" w:cstheme="minorHAnsi"/>
                <w:sz w:val="24"/>
                <w:szCs w:val="24"/>
                <w:lang w:val="ro-RO"/>
              </w:rPr>
              <w:t xml:space="preserve"> Judith</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Lakatos</w:t>
            </w:r>
            <w:proofErr w:type="spellEnd"/>
            <w:r>
              <w:rPr>
                <w:rFonts w:eastAsia="Calibri" w:cstheme="minorHAnsi"/>
                <w:color w:val="000000"/>
                <w:sz w:val="24"/>
                <w:szCs w:val="24"/>
                <w:lang w:val="ro-RO" w:eastAsia="ro-RO"/>
              </w:rPr>
              <w:t xml:space="preserve"> Zsolt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achiziții publice</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Sabău Elena Andrea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18. </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 xml:space="preserve">Bartalis Tünde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cstheme="minorHAnsi"/>
                <w:color w:val="000000"/>
                <w:sz w:val="24"/>
                <w:szCs w:val="24"/>
                <w:lang w:val="ro-RO" w:eastAsia="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 xml:space="preserve">Balázs </w:t>
            </w:r>
            <w:proofErr w:type="spellStart"/>
            <w:r>
              <w:rPr>
                <w:rFonts w:cstheme="minorHAnsi"/>
                <w:color w:val="000000"/>
                <w:sz w:val="24"/>
                <w:szCs w:val="24"/>
                <w:lang w:val="ro-RO" w:eastAsia="ro-RO"/>
              </w:rPr>
              <w:t>Beáta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sz w:val="24"/>
                <w:szCs w:val="24"/>
                <w:lang w:val="ro-RO"/>
              </w:rPr>
              <w:t>Vágássy</w:t>
            </w:r>
            <w:proofErr w:type="spellEnd"/>
            <w:r>
              <w:rPr>
                <w:rFonts w:eastAsia="Calibri" w:cstheme="minorHAnsi"/>
                <w:sz w:val="24"/>
                <w:szCs w:val="24"/>
                <w:lang w:val="ro-RO"/>
              </w:rPr>
              <w:t xml:space="preserve">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Director executiv</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Antal </w:t>
            </w:r>
            <w:proofErr w:type="spellStart"/>
            <w:r>
              <w:rPr>
                <w:rFonts w:eastAsia="Calibri" w:cstheme="minorHAnsi"/>
                <w:color w:val="000000"/>
                <w:sz w:val="24"/>
                <w:szCs w:val="24"/>
                <w:lang w:val="ro-RO" w:eastAsia="ro-RO"/>
              </w:rPr>
              <w:t>Renáta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Bodó</w:t>
            </w:r>
            <w:proofErr w:type="spellEnd"/>
            <w:r>
              <w:rPr>
                <w:rFonts w:eastAsia="Calibri" w:cstheme="minorHAnsi"/>
                <w:color w:val="000000"/>
                <w:sz w:val="24"/>
                <w:szCs w:val="24"/>
                <w:lang w:val="ro-RO" w:eastAsia="ro-RO"/>
              </w:rPr>
              <w:t xml:space="preserve"> Alpár</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Mîndrescu</w:t>
            </w:r>
            <w:proofErr w:type="spellEnd"/>
            <w:r>
              <w:rPr>
                <w:rFonts w:eastAsia="Calibri" w:cstheme="minorHAnsi"/>
                <w:color w:val="000000"/>
                <w:sz w:val="24"/>
                <w:szCs w:val="24"/>
                <w:lang w:val="ro-RO" w:eastAsia="ro-RO"/>
              </w:rPr>
              <w:t xml:space="preserve"> Alina-Gabriela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proofErr w:type="spellStart"/>
            <w:r>
              <w:rPr>
                <w:rFonts w:eastAsia="Calibri" w:cstheme="minorHAnsi"/>
                <w:color w:val="000000"/>
                <w:sz w:val="24"/>
                <w:szCs w:val="24"/>
                <w:lang w:val="ro-RO" w:eastAsia="ro-RO"/>
              </w:rPr>
              <w:t>Virágh</w:t>
            </w:r>
            <w:proofErr w:type="spellEnd"/>
            <w:r>
              <w:rPr>
                <w:rFonts w:eastAsia="Calibri" w:cstheme="minorHAnsi"/>
                <w:color w:val="000000"/>
                <w:sz w:val="24"/>
                <w:szCs w:val="24"/>
                <w:lang w:val="ro-RO" w:eastAsia="ro-RO"/>
              </w:rPr>
              <w:t xml:space="preserve"> Ferenc </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Dragu </w:t>
            </w:r>
            <w:proofErr w:type="spellStart"/>
            <w:r>
              <w:rPr>
                <w:rFonts w:eastAsia="Calibri" w:cstheme="minorHAnsi"/>
                <w:color w:val="000000"/>
                <w:sz w:val="24"/>
                <w:szCs w:val="24"/>
                <w:lang w:val="ro-RO" w:eastAsia="ro-RO"/>
              </w:rPr>
              <w:t>Márk-Ádám</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 xml:space="preserve">Kovács Zsolt </w:t>
            </w:r>
            <w:proofErr w:type="spellStart"/>
            <w:r>
              <w:rPr>
                <w:rFonts w:eastAsia="Calibri" w:cstheme="minorHAnsi"/>
                <w:sz w:val="24"/>
                <w:szCs w:val="24"/>
                <w:lang w:val="ro-RO"/>
              </w:rPr>
              <w:t>Péter</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sz w:val="24"/>
                <w:szCs w:val="24"/>
                <w:lang w:val="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sz w:val="24"/>
                <w:szCs w:val="24"/>
                <w:lang w:val="ro-RO"/>
              </w:rPr>
            </w:pPr>
            <w:proofErr w:type="spellStart"/>
            <w:r>
              <w:rPr>
                <w:rFonts w:eastAsia="Calibri" w:cstheme="minorHAnsi"/>
                <w:color w:val="000000"/>
                <w:sz w:val="24"/>
                <w:szCs w:val="24"/>
                <w:lang w:val="ro-RO" w:eastAsia="ro-RO"/>
              </w:rPr>
              <w:t>Tubák</w:t>
            </w:r>
            <w:proofErr w:type="spellEnd"/>
            <w:r>
              <w:rPr>
                <w:rFonts w:eastAsia="Calibri" w:cstheme="minorHAnsi"/>
                <w:color w:val="000000"/>
                <w:sz w:val="24"/>
                <w:szCs w:val="24"/>
                <w:lang w:val="ro-RO" w:eastAsia="ro-RO"/>
              </w:rPr>
              <w:t xml:space="preserve"> Mária-Katalin</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rsidP="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Bicăjanu Vasile</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proofErr w:type="spellStart"/>
            <w:r>
              <w:rPr>
                <w:rFonts w:eastAsia="Calibri" w:cstheme="minorHAnsi"/>
                <w:bCs/>
                <w:sz w:val="24"/>
                <w:szCs w:val="24"/>
                <w:lang w:val="ro-RO"/>
              </w:rPr>
              <w:t>Biró</w:t>
            </w:r>
            <w:proofErr w:type="spellEnd"/>
            <w:r>
              <w:rPr>
                <w:rFonts w:eastAsia="Calibri" w:cstheme="minorHAnsi"/>
                <w:bCs/>
                <w:sz w:val="24"/>
                <w:szCs w:val="24"/>
                <w:lang w:val="ro-RO"/>
              </w:rPr>
              <w:t xml:space="preserve"> Emese-Erzsébet</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rPr>
              <w:t>Director executiv adjunct</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r>
              <w:rPr>
                <w:rFonts w:eastAsia="Calibri" w:cstheme="minorHAnsi"/>
                <w:bCs/>
                <w:sz w:val="24"/>
                <w:szCs w:val="24"/>
                <w:lang w:val="ro-RO"/>
              </w:rPr>
              <w:t>Nistor Maria Angela</w:t>
            </w:r>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624FA9" w:rsidTr="00AD634D">
        <w:trPr>
          <w:trHeight w:val="290"/>
        </w:trPr>
        <w:tc>
          <w:tcPr>
            <w:tcW w:w="0" w:type="auto"/>
            <w:tcBorders>
              <w:top w:val="single" w:sz="4" w:space="0" w:color="auto"/>
              <w:left w:val="single" w:sz="4" w:space="0" w:color="auto"/>
              <w:bottom w:val="single" w:sz="4" w:space="0" w:color="auto"/>
              <w:right w:val="single" w:sz="4" w:space="0" w:color="auto"/>
            </w:tcBorders>
            <w:hideMark/>
          </w:tcPr>
          <w:p w:rsidR="00624FA9" w:rsidRDefault="00624FA9">
            <w:pPr>
              <w:spacing w:after="0" w:line="240" w:lineRule="auto"/>
              <w:rPr>
                <w:rFonts w:cstheme="minorHAnsi"/>
                <w:color w:val="000000"/>
                <w:sz w:val="24"/>
                <w:szCs w:val="24"/>
                <w:lang w:val="ro-RO" w:eastAsia="ro-RO"/>
              </w:rPr>
            </w:pPr>
            <w:r>
              <w:rPr>
                <w:rFonts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rsidR="00624FA9" w:rsidRDefault="00624FA9">
            <w:pPr>
              <w:spacing w:after="0" w:line="240" w:lineRule="auto"/>
              <w:rPr>
                <w:rFonts w:eastAsia="Calibri" w:cstheme="minorHAnsi"/>
                <w:bCs/>
                <w:sz w:val="24"/>
                <w:szCs w:val="24"/>
                <w:lang w:val="ro-RO"/>
              </w:rPr>
            </w:pPr>
            <w:proofErr w:type="spellStart"/>
            <w:r>
              <w:rPr>
                <w:rFonts w:eastAsia="Calibri" w:cstheme="minorHAnsi"/>
                <w:bCs/>
                <w:sz w:val="24"/>
                <w:szCs w:val="24"/>
                <w:lang w:val="ro-RO"/>
              </w:rPr>
              <w:t>Nisipașu</w:t>
            </w:r>
            <w:proofErr w:type="spellEnd"/>
            <w:r>
              <w:rPr>
                <w:rFonts w:eastAsia="Calibri" w:cstheme="minorHAnsi"/>
                <w:bCs/>
                <w:sz w:val="24"/>
                <w:szCs w:val="24"/>
                <w:lang w:val="ro-RO"/>
              </w:rPr>
              <w:t xml:space="preserve"> </w:t>
            </w:r>
            <w:proofErr w:type="spellStart"/>
            <w:r>
              <w:rPr>
                <w:rFonts w:eastAsia="Calibri" w:cstheme="minorHAnsi"/>
                <w:bCs/>
                <w:sz w:val="24"/>
                <w:szCs w:val="24"/>
                <w:lang w:val="ro-RO"/>
              </w:rPr>
              <w:t>Nicoleta-Kriszta</w:t>
            </w:r>
            <w:proofErr w:type="spellEnd"/>
          </w:p>
        </w:tc>
        <w:tc>
          <w:tcPr>
            <w:tcW w:w="0" w:type="auto"/>
            <w:tcBorders>
              <w:top w:val="single" w:sz="4" w:space="0" w:color="auto"/>
              <w:left w:val="nil"/>
              <w:bottom w:val="single" w:sz="4" w:space="0" w:color="auto"/>
              <w:right w:val="single" w:sz="4" w:space="0" w:color="auto"/>
            </w:tcBorders>
            <w:hideMark/>
          </w:tcPr>
          <w:p w:rsidR="00624FA9" w:rsidRDefault="00624FA9">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bl>
    <w:p w:rsidR="00624FA9" w:rsidRDefault="00624FA9" w:rsidP="00624FA9">
      <w:pPr>
        <w:pStyle w:val="Frspaiere"/>
        <w:ind w:firstLine="720"/>
        <w:jc w:val="both"/>
        <w:rPr>
          <w:rFonts w:cstheme="minorHAnsi"/>
          <w:sz w:val="24"/>
          <w:szCs w:val="24"/>
        </w:rPr>
      </w:pPr>
    </w:p>
    <w:p w:rsidR="00624FA9" w:rsidRDefault="00624FA9" w:rsidP="00624FA9">
      <w:pPr>
        <w:spacing w:line="240" w:lineRule="auto"/>
        <w:jc w:val="both"/>
        <w:rPr>
          <w:rFonts w:cstheme="minorHAnsi"/>
          <w:sz w:val="24"/>
          <w:szCs w:val="24"/>
          <w:lang w:val="ro-RO"/>
        </w:rPr>
      </w:pPr>
    </w:p>
    <w:p w:rsidR="00624FA9" w:rsidRDefault="00624FA9" w:rsidP="00624FA9">
      <w:pPr>
        <w:pStyle w:val="Frspaiere"/>
        <w:ind w:firstLine="720"/>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bookmarkStart w:id="0" w:name="_GoBack"/>
      <w:bookmarkEnd w:id="0"/>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p>
    <w:p w:rsidR="00624FA9" w:rsidRDefault="00624FA9" w:rsidP="00624FA9">
      <w:pPr>
        <w:pStyle w:val="Frspaiere"/>
        <w:jc w:val="both"/>
        <w:rPr>
          <w:rFonts w:cstheme="minorHAnsi"/>
          <w:sz w:val="24"/>
          <w:szCs w:val="24"/>
        </w:rPr>
      </w:pPr>
      <w:r>
        <w:rPr>
          <w:rFonts w:cstheme="minorHAnsi"/>
          <w:sz w:val="24"/>
          <w:szCs w:val="24"/>
        </w:rPr>
        <w:t>Subsemnatul/a…………………… declar că informaţiile furnizate sunt complete şi corecte în fiecare detaliu şi înţeleg că autoritatea contractantă are dreptul de a solicita, în scopul verificării şi confirmării declaraţiilor orice documente doveditoare de care dispunem.</w:t>
      </w:r>
    </w:p>
    <w:p w:rsidR="00624FA9" w:rsidRDefault="00624FA9" w:rsidP="00624FA9">
      <w:pPr>
        <w:pStyle w:val="Frspaiere"/>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rsidR="00624FA9" w:rsidRDefault="00624FA9" w:rsidP="00624FA9">
      <w:pPr>
        <w:spacing w:after="120" w:line="240" w:lineRule="auto"/>
        <w:rPr>
          <w:rFonts w:cstheme="minorHAnsi"/>
          <w:color w:val="000000"/>
          <w:sz w:val="24"/>
          <w:szCs w:val="24"/>
          <w:lang w:val="ro-RO"/>
        </w:rPr>
      </w:pPr>
    </w:p>
    <w:p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rsidR="00624FA9" w:rsidRDefault="00624FA9" w:rsidP="00624FA9">
      <w:pPr>
        <w:spacing w:after="0" w:line="240" w:lineRule="auto"/>
        <w:ind w:firstLine="360"/>
        <w:jc w:val="center"/>
        <w:rPr>
          <w:rFonts w:cstheme="minorHAnsi"/>
          <w:color w:val="000000"/>
          <w:sz w:val="24"/>
          <w:szCs w:val="24"/>
          <w:lang w:val="ro-RO"/>
        </w:rPr>
      </w:pPr>
    </w:p>
    <w:p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rsidR="00624FA9" w:rsidRDefault="00624FA9" w:rsidP="00624FA9">
      <w:pPr>
        <w:pStyle w:val="Frspaiere"/>
        <w:ind w:firstLine="720"/>
        <w:jc w:val="both"/>
        <w:rPr>
          <w:rFonts w:cstheme="minorHAnsi"/>
          <w:sz w:val="24"/>
          <w:szCs w:val="24"/>
        </w:rPr>
      </w:pPr>
    </w:p>
    <w:p w:rsidR="00624FA9" w:rsidRDefault="00624FA9" w:rsidP="00624FA9">
      <w:pPr>
        <w:pStyle w:val="Frspaiere"/>
        <w:ind w:firstLine="720"/>
        <w:jc w:val="both"/>
        <w:rPr>
          <w:rFonts w:cstheme="minorHAnsi"/>
          <w:sz w:val="24"/>
          <w:szCs w:val="24"/>
        </w:rPr>
      </w:pPr>
    </w:p>
    <w:sectPr w:rsidR="00624FA9" w:rsidSect="00624F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A7"/>
    <w:rsid w:val="00015EDF"/>
    <w:rsid w:val="000716A7"/>
    <w:rsid w:val="001C7E47"/>
    <w:rsid w:val="00365AF3"/>
    <w:rsid w:val="003C4DC8"/>
    <w:rsid w:val="00425EFD"/>
    <w:rsid w:val="004E2B16"/>
    <w:rsid w:val="005742BF"/>
    <w:rsid w:val="00624FA9"/>
    <w:rsid w:val="00740C92"/>
    <w:rsid w:val="00937A39"/>
    <w:rsid w:val="00A03A86"/>
    <w:rsid w:val="00A4673A"/>
    <w:rsid w:val="00AD634D"/>
    <w:rsid w:val="00BA6AEA"/>
    <w:rsid w:val="00BD0FB5"/>
    <w:rsid w:val="00D634D5"/>
    <w:rsid w:val="00DF1DED"/>
    <w:rsid w:val="00EB3188"/>
    <w:rsid w:val="00EB5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B58CF"/>
    <w:pPr>
      <w:ind w:left="720"/>
      <w:contextualSpacing/>
    </w:pPr>
  </w:style>
  <w:style w:type="paragraph" w:styleId="Textnotdesubsol">
    <w:name w:val="footnote text"/>
    <w:basedOn w:val="Normal"/>
    <w:link w:val="TextnotdesubsolCaracter"/>
    <w:uiPriority w:val="99"/>
    <w:semiHidden/>
    <w:unhideWhenUsed/>
    <w:rsid w:val="00EB58CF"/>
    <w:pPr>
      <w:spacing w:after="0" w:line="240" w:lineRule="auto"/>
    </w:pPr>
    <w:rPr>
      <w:rFonts w:eastAsiaTheme="minorEastAsia"/>
      <w:sz w:val="20"/>
      <w:szCs w:val="20"/>
      <w:lang w:val="ro-RO" w:eastAsia="ro-RO"/>
    </w:rPr>
  </w:style>
  <w:style w:type="character" w:customStyle="1" w:styleId="TextnotdesubsolCaracter">
    <w:name w:val="Text notă de subsol Caracter"/>
    <w:basedOn w:val="Fontdeparagrafimplicit"/>
    <w:link w:val="Textnotdesubsol"/>
    <w:uiPriority w:val="99"/>
    <w:semiHidden/>
    <w:rsid w:val="00EB58CF"/>
    <w:rPr>
      <w:rFonts w:eastAsiaTheme="minorEastAsia"/>
      <w:sz w:val="20"/>
      <w:szCs w:val="20"/>
      <w:lang w:val="ro-RO" w:eastAsia="ro-RO"/>
    </w:rPr>
  </w:style>
  <w:style w:type="character" w:customStyle="1" w:styleId="FrspaiereCaracter">
    <w:name w:val="Fără spațiere Caracter"/>
    <w:link w:val="Frspaiere"/>
    <w:uiPriority w:val="1"/>
    <w:locked/>
    <w:rsid w:val="00BD0FB5"/>
    <w:rPr>
      <w:lang w:val="ro-RO"/>
    </w:rPr>
  </w:style>
  <w:style w:type="paragraph" w:styleId="Frspaiere">
    <w:name w:val="No Spacing"/>
    <w:link w:val="FrspaiereCaracter"/>
    <w:uiPriority w:val="1"/>
    <w:qFormat/>
    <w:rsid w:val="00BD0FB5"/>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B58CF"/>
    <w:pPr>
      <w:ind w:left="720"/>
      <w:contextualSpacing/>
    </w:pPr>
  </w:style>
  <w:style w:type="paragraph" w:styleId="Textnotdesubsol">
    <w:name w:val="footnote text"/>
    <w:basedOn w:val="Normal"/>
    <w:link w:val="TextnotdesubsolCaracter"/>
    <w:uiPriority w:val="99"/>
    <w:semiHidden/>
    <w:unhideWhenUsed/>
    <w:rsid w:val="00EB58CF"/>
    <w:pPr>
      <w:spacing w:after="0" w:line="240" w:lineRule="auto"/>
    </w:pPr>
    <w:rPr>
      <w:rFonts w:eastAsiaTheme="minorEastAsia"/>
      <w:sz w:val="20"/>
      <w:szCs w:val="20"/>
      <w:lang w:val="ro-RO" w:eastAsia="ro-RO"/>
    </w:rPr>
  </w:style>
  <w:style w:type="character" w:customStyle="1" w:styleId="TextnotdesubsolCaracter">
    <w:name w:val="Text notă de subsol Caracter"/>
    <w:basedOn w:val="Fontdeparagrafimplicit"/>
    <w:link w:val="Textnotdesubsol"/>
    <w:uiPriority w:val="99"/>
    <w:semiHidden/>
    <w:rsid w:val="00EB58CF"/>
    <w:rPr>
      <w:rFonts w:eastAsiaTheme="minorEastAsia"/>
      <w:sz w:val="20"/>
      <w:szCs w:val="20"/>
      <w:lang w:val="ro-RO" w:eastAsia="ro-RO"/>
    </w:rPr>
  </w:style>
  <w:style w:type="character" w:customStyle="1" w:styleId="FrspaiereCaracter">
    <w:name w:val="Fără spațiere Caracter"/>
    <w:link w:val="Frspaiere"/>
    <w:uiPriority w:val="1"/>
    <w:locked/>
    <w:rsid w:val="00BD0FB5"/>
    <w:rPr>
      <w:lang w:val="ro-RO"/>
    </w:rPr>
  </w:style>
  <w:style w:type="paragraph" w:styleId="Frspaiere">
    <w:name w:val="No Spacing"/>
    <w:link w:val="FrspaiereCaracte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878</Words>
  <Characters>5094</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Petroni Zsolt</cp:lastModifiedBy>
  <cp:revision>8</cp:revision>
  <dcterms:created xsi:type="dcterms:W3CDTF">2021-11-26T12:29:00Z</dcterms:created>
  <dcterms:modified xsi:type="dcterms:W3CDTF">2022-03-08T13:56:00Z</dcterms:modified>
</cp:coreProperties>
</file>